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CA51F2">
        <w:rPr>
          <w:b/>
          <w:sz w:val="32"/>
        </w:rPr>
        <w:t>28.</w:t>
      </w:r>
      <w:r w:rsidR="00C26F13">
        <w:rPr>
          <w:b/>
          <w:sz w:val="32"/>
        </w:rPr>
        <w:t>03</w:t>
      </w:r>
      <w:r w:rsidR="00C958C2">
        <w:rPr>
          <w:b/>
          <w:sz w:val="32"/>
        </w:rPr>
        <w:t>.2018</w:t>
      </w:r>
    </w:p>
    <w:p w:rsidR="00C26F13" w:rsidRDefault="00C26F13" w:rsidP="00DC1508">
      <w:pPr>
        <w:pStyle w:val="dka"/>
        <w:jc w:val="center"/>
        <w:rPr>
          <w:b/>
          <w:sz w:val="32"/>
        </w:rPr>
      </w:pPr>
    </w:p>
    <w:p w:rsidR="00CA51F2" w:rsidRPr="00CA51F2" w:rsidRDefault="00CA51F2" w:rsidP="00CA51F2">
      <w:pPr>
        <w:rPr>
          <w:b/>
        </w:rPr>
      </w:pPr>
      <w:bookmarkStart w:id="0" w:name="_Hlk503256602"/>
      <w:bookmarkStart w:id="1" w:name="_Hlk481576040"/>
      <w:r w:rsidRPr="00CA51F2">
        <w:rPr>
          <w:b/>
        </w:rPr>
        <w:t>Usnesení č. 1.45/18</w:t>
      </w:r>
    </w:p>
    <w:p w:rsidR="00CA51F2" w:rsidRPr="00CA51F2" w:rsidRDefault="00CA51F2" w:rsidP="00CA51F2">
      <w:pPr>
        <w:jc w:val="both"/>
        <w:outlineLvl w:val="0"/>
        <w:rPr>
          <w:color w:val="000000"/>
        </w:rPr>
      </w:pPr>
      <w:r w:rsidRPr="00CA51F2">
        <w:rPr>
          <w:color w:val="000000" w:themeColor="text1"/>
        </w:rPr>
        <w:t xml:space="preserve">ZMČ Praha – Březiněves projednalo a schválilo záměr </w:t>
      </w:r>
      <w:r w:rsidRPr="00CA51F2">
        <w:rPr>
          <w:color w:val="000000"/>
        </w:rPr>
        <w:t xml:space="preserve">pronajmout na sezóny – léto 2018 (od 1.6.2018 do 15.9.2018), léto 2019 (od 1.6.2019 do 15.9.2019), léto 2020 (od 1.6.2020 do 15.9.2020) části pozemků, </w:t>
      </w:r>
      <w:proofErr w:type="spellStart"/>
      <w:r w:rsidRPr="00CA51F2">
        <w:rPr>
          <w:color w:val="000000"/>
        </w:rPr>
        <w:t>parc</w:t>
      </w:r>
      <w:proofErr w:type="spellEnd"/>
      <w:r w:rsidRPr="00CA51F2">
        <w:rPr>
          <w:color w:val="000000"/>
        </w:rPr>
        <w:t xml:space="preserve">. č. 20/1 a 20/2, zapsaných na LV 321, </w:t>
      </w:r>
      <w:proofErr w:type="spellStart"/>
      <w:r w:rsidRPr="00CA51F2">
        <w:rPr>
          <w:color w:val="000000"/>
        </w:rPr>
        <w:t>k.ú</w:t>
      </w:r>
      <w:proofErr w:type="spellEnd"/>
      <w:r w:rsidRPr="00CA51F2">
        <w:rPr>
          <w:color w:val="000000"/>
        </w:rPr>
        <w:t xml:space="preserve">. Březiněves u Katastrálního úřadu pro hl. m. Prahu, a příslušenství pozemků – skladovací buňky (kiosku) ve sportovně-rekreačním areálu, </w:t>
      </w:r>
      <w:r w:rsidRPr="00CA51F2">
        <w:t xml:space="preserve">předem známému zájemci: </w:t>
      </w:r>
      <w:r w:rsidRPr="00CA51F2">
        <w:rPr>
          <w:color w:val="000000"/>
        </w:rPr>
        <w:t>SAHAMA s.r.o., se se sídlem: Líbeznice, Mělnická 515, zastoupená jednatelem Karlem Vrtiškou, IČ: 272130048, která mj. zajistí na vlastní náklady mobilní stánek pro přípravu a prodej občerstvení splňující platné normy.</w:t>
      </w:r>
    </w:p>
    <w:p w:rsidR="00CA51F2" w:rsidRPr="00CA51F2" w:rsidRDefault="00CA51F2" w:rsidP="00CA51F2">
      <w:pPr>
        <w:jc w:val="both"/>
        <w:outlineLvl w:val="0"/>
      </w:pPr>
    </w:p>
    <w:p w:rsidR="00CA51F2" w:rsidRPr="00CA51F2" w:rsidRDefault="00CA51F2" w:rsidP="00CA51F2">
      <w:pPr>
        <w:jc w:val="both"/>
        <w:outlineLvl w:val="0"/>
        <w:rPr>
          <w:color w:val="000000"/>
        </w:rPr>
      </w:pPr>
      <w:r w:rsidRPr="00CA51F2">
        <w:t xml:space="preserve">Jedná se o pronájem části pozemků </w:t>
      </w:r>
      <w:proofErr w:type="spellStart"/>
      <w:r w:rsidRPr="00CA51F2">
        <w:t>parc</w:t>
      </w:r>
      <w:proofErr w:type="spellEnd"/>
      <w:r w:rsidRPr="00CA51F2">
        <w:t xml:space="preserve">. č. 20/1 ostatní plocha o výměře 15 m2, </w:t>
      </w:r>
      <w:proofErr w:type="spellStart"/>
      <w:r w:rsidRPr="00CA51F2">
        <w:t>parc</w:t>
      </w:r>
      <w:proofErr w:type="spellEnd"/>
      <w:r w:rsidRPr="00CA51F2">
        <w:t xml:space="preserve">. č.  20/2 ostatní plocha o výměře 50 m2 a dále příslušenství pozemků, jímž je skladovací buňka (kiosek), vedená v inventarizačním soupisu majetku pronajímatele pod ev. č. MU97/00. </w:t>
      </w:r>
      <w:r w:rsidRPr="00CA51F2">
        <w:rPr>
          <w:color w:val="000000"/>
        </w:rPr>
        <w:t>Výše nájemného, bez plateb za energie a média, je pro uvedené účely stanovena na sezónu 2018 (od 1.6.2018 do 15.9.2018), na sezónu 2019 ((od 1.6.2019 do 15.9.2019), na sezónu 2020 (od 1.6.2020 do 15.9.2020) ve výši 60.000,-Kč vč. DPH za každou jednotlivou sezónu. Úhrada nájemného proběhne každý rok ve dvou splátkách, 50 % z celkové částky k 15.7.2018 a 50 % z celkové částky k 15.8.2018, 50 % z celkové částky k 15.7.2019 a 50 % z celkové částky k 15.8.2019 a 50 % z celkové částky k 15.7.2020 a 50 % z celkové částky k 15.8.2020, vždy na základě daňového dokladu vystaveného pronajímatelem.</w:t>
      </w:r>
    </w:p>
    <w:p w:rsidR="00CA51F2" w:rsidRPr="00CA51F2" w:rsidRDefault="00CA51F2" w:rsidP="00CA51F2">
      <w:pPr>
        <w:jc w:val="both"/>
        <w:outlineLvl w:val="0"/>
      </w:pPr>
    </w:p>
    <w:p w:rsidR="00CA51F2" w:rsidRPr="00CA51F2" w:rsidRDefault="00CA51F2" w:rsidP="00CA51F2">
      <w:pPr>
        <w:jc w:val="both"/>
        <w:outlineLvl w:val="0"/>
      </w:pPr>
      <w:r w:rsidRPr="00CA51F2">
        <w:t>Spolu s nájemným za prostor sloužící k podnikání je nájemce povinen platit pronajímateli měsíční paušální částky za elektrickou energii ve výši 4.000,-Kč, vč. DPH a paušální částku měsíčně za vodné a stočné ve výši 1000,-Kč, vč. DPH. Součástí tohoto záměru je návrh smlouvy o nájmu prostor sloužících k podnikání. Ke dni podpisu smlouvy je nájemce povinen složit vratnou kauci ve výši 10.000,-Kč.</w:t>
      </w:r>
    </w:p>
    <w:p w:rsidR="00CA51F2" w:rsidRPr="00CA51F2" w:rsidRDefault="00CA51F2" w:rsidP="00CA51F2">
      <w:pPr>
        <w:jc w:val="both"/>
        <w:outlineLvl w:val="0"/>
      </w:pPr>
      <w:r w:rsidRPr="00CA51F2">
        <w:t>Zastupitelé pověřují starostu k podepsání smlouvy.</w:t>
      </w:r>
    </w:p>
    <w:p w:rsidR="00CA51F2" w:rsidRPr="00CA51F2" w:rsidRDefault="00CA51F2" w:rsidP="00CA51F2">
      <w:pPr>
        <w:jc w:val="both"/>
        <w:outlineLvl w:val="0"/>
      </w:pPr>
      <w:r w:rsidRPr="00CA51F2">
        <w:t xml:space="preserve">Zodpovídá: starosta Ing. Jiří </w:t>
      </w:r>
      <w:proofErr w:type="spellStart"/>
      <w:r w:rsidRPr="00CA51F2">
        <w:t>Haramul</w:t>
      </w:r>
      <w:proofErr w:type="spellEnd"/>
      <w:r w:rsidRPr="00CA51F2">
        <w:t>.</w:t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</w:p>
    <w:p w:rsidR="00CA51F2" w:rsidRPr="00CA51F2" w:rsidRDefault="00CA51F2" w:rsidP="00CA51F2">
      <w:pPr>
        <w:pStyle w:val="Zkladntext"/>
        <w:widowControl w:val="0"/>
        <w:suppressAutoHyphens/>
        <w:rPr>
          <w:b/>
          <w:sz w:val="20"/>
          <w:u w:val="single"/>
        </w:rPr>
      </w:pPr>
    </w:p>
    <w:p w:rsidR="00CA51F2" w:rsidRPr="00CA51F2" w:rsidRDefault="00CA51F2" w:rsidP="00CA51F2">
      <w:pPr>
        <w:jc w:val="both"/>
        <w:rPr>
          <w:b/>
        </w:rPr>
      </w:pPr>
      <w:r w:rsidRPr="00CA51F2">
        <w:rPr>
          <w:b/>
        </w:rPr>
        <w:t>Usnesení č. 2.45/18</w:t>
      </w:r>
    </w:p>
    <w:p w:rsidR="00CA51F2" w:rsidRPr="00CA51F2" w:rsidRDefault="00CA51F2" w:rsidP="00CA51F2">
      <w:pPr>
        <w:jc w:val="both"/>
      </w:pPr>
      <w:r w:rsidRPr="00CA51F2">
        <w:t xml:space="preserve">ZMČ Praha – Březiněves projednalo a schválilo </w:t>
      </w:r>
      <w:bookmarkStart w:id="2" w:name="_Hlk510623701"/>
      <w:r w:rsidRPr="00CA51F2">
        <w:t xml:space="preserve">Darovací smlouvu mezi MČ Praha – Březiněves a SH ČMS – Sbor dobrovolných hasičů Praha – Březiněves, U Parku 140/3, Praha 8 ve výši 400.000,-Kč za účelem realizace projektu: „Druhý ročník celodenního rodinného festivalu </w:t>
      </w:r>
      <w:proofErr w:type="spellStart"/>
      <w:r w:rsidRPr="00CA51F2">
        <w:t>BřeziněFest</w:t>
      </w:r>
      <w:proofErr w:type="spellEnd"/>
      <w:r w:rsidRPr="00CA51F2">
        <w:t xml:space="preserve">“, který se uskuteční v sobotu dne 15. 9. 2018. Zastupitelstvo pověřuje starostu k podepsání smlouvy.  </w:t>
      </w:r>
    </w:p>
    <w:p w:rsidR="00CA51F2" w:rsidRPr="00CA51F2" w:rsidRDefault="00CA51F2" w:rsidP="00CA51F2">
      <w:r w:rsidRPr="00CA51F2">
        <w:t>Zodpovídá: zastupitel Mgr. Martin Převrátil.</w:t>
      </w:r>
      <w:r w:rsidRPr="00CA51F2">
        <w:tab/>
      </w:r>
      <w:r w:rsidRPr="00CA51F2">
        <w:tab/>
      </w:r>
      <w:r w:rsidRPr="00CA51F2">
        <w:tab/>
      </w:r>
      <w:bookmarkEnd w:id="2"/>
      <w:r w:rsidRPr="00CA51F2">
        <w:t xml:space="preserve">  </w:t>
      </w:r>
      <w:r w:rsidRPr="00CA51F2">
        <w:tab/>
      </w:r>
      <w:r w:rsidRPr="00CA51F2">
        <w:tab/>
      </w:r>
    </w:p>
    <w:p w:rsidR="00CA51F2" w:rsidRPr="00CA51F2" w:rsidRDefault="00CA51F2" w:rsidP="00CA51F2"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</w:p>
    <w:p w:rsidR="00CA51F2" w:rsidRPr="00CA51F2" w:rsidRDefault="00CA51F2" w:rsidP="00CA51F2">
      <w:pPr>
        <w:jc w:val="both"/>
        <w:rPr>
          <w:b/>
        </w:rPr>
      </w:pPr>
      <w:r w:rsidRPr="00CA51F2">
        <w:rPr>
          <w:b/>
        </w:rPr>
        <w:t>Usnesení č. 3.45/18</w:t>
      </w:r>
    </w:p>
    <w:p w:rsidR="00CA51F2" w:rsidRPr="00CA51F2" w:rsidRDefault="00CA51F2" w:rsidP="00CA51F2">
      <w:pPr>
        <w:jc w:val="both"/>
      </w:pPr>
      <w:r w:rsidRPr="00CA51F2">
        <w:t xml:space="preserve">ZMČ Praha – Březiněves projednalo a </w:t>
      </w:r>
      <w:bookmarkStart w:id="3" w:name="_Hlk510623785"/>
      <w:r w:rsidRPr="00CA51F2">
        <w:t>schválilo jmenování paní Ing. Lenky Králíkové Jaškové, bydlištěm Vzdálená 139/36, Praha-Březiněves, 182 00, do funkce šéfredaktorky čtvrtletníku Březiněveský zpravodaj.</w:t>
      </w:r>
    </w:p>
    <w:p w:rsidR="00CA51F2" w:rsidRPr="00CA51F2" w:rsidRDefault="00CA51F2" w:rsidP="00CA51F2">
      <w:pPr>
        <w:jc w:val="both"/>
      </w:pPr>
      <w:r w:rsidRPr="00CA51F2">
        <w:t>Zodpovídá: zastupitel Mgr. Martin Převrátil.</w:t>
      </w:r>
    </w:p>
    <w:bookmarkEnd w:id="3"/>
    <w:p w:rsidR="00CA51F2" w:rsidRPr="00CA51F2" w:rsidRDefault="00CA51F2" w:rsidP="00CA51F2">
      <w:pPr>
        <w:jc w:val="both"/>
      </w:pP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</w:p>
    <w:p w:rsidR="00CA51F2" w:rsidRPr="00CA51F2" w:rsidRDefault="00CA51F2" w:rsidP="00CA51F2">
      <w:pPr>
        <w:jc w:val="both"/>
        <w:rPr>
          <w:b/>
          <w:u w:val="single"/>
        </w:rPr>
      </w:pP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</w:p>
    <w:p w:rsidR="00CA51F2" w:rsidRPr="00CA51F2" w:rsidRDefault="00CA51F2" w:rsidP="00CA51F2">
      <w:pPr>
        <w:jc w:val="both"/>
        <w:rPr>
          <w:b/>
        </w:rPr>
      </w:pPr>
      <w:r w:rsidRPr="00CA51F2">
        <w:rPr>
          <w:b/>
        </w:rPr>
        <w:t>Usnesení č. 4.45/18</w:t>
      </w:r>
    </w:p>
    <w:p w:rsidR="00CA51F2" w:rsidRPr="00CA51F2" w:rsidRDefault="00CA51F2" w:rsidP="00CA51F2">
      <w:pPr>
        <w:jc w:val="both"/>
      </w:pPr>
      <w:r w:rsidRPr="00CA51F2">
        <w:t xml:space="preserve">ZMČ Praha – Březiněves </w:t>
      </w:r>
      <w:bookmarkStart w:id="4" w:name="_Hlk510623861"/>
      <w:r w:rsidRPr="00CA51F2">
        <w:t xml:space="preserve">nesouhlasí se stavbou „Novostavba altánu a oplocení na č. </w:t>
      </w:r>
      <w:proofErr w:type="spellStart"/>
      <w:r w:rsidRPr="00CA51F2">
        <w:t>parc</w:t>
      </w:r>
      <w:proofErr w:type="spellEnd"/>
      <w:r w:rsidRPr="00CA51F2">
        <w:t xml:space="preserve">. 426/1, k. </w:t>
      </w:r>
      <w:proofErr w:type="spellStart"/>
      <w:r w:rsidRPr="00CA51F2">
        <w:t>ú.</w:t>
      </w:r>
      <w:proofErr w:type="spellEnd"/>
      <w:r w:rsidRPr="00CA51F2">
        <w:t xml:space="preserve"> Březiněves“ s odkazem na usnesení č. 4.36/17 ze dne 19.7.2017.</w:t>
      </w:r>
    </w:p>
    <w:p w:rsidR="00CA51F2" w:rsidRPr="00CA51F2" w:rsidRDefault="00CA51F2" w:rsidP="00CA51F2">
      <w:pPr>
        <w:jc w:val="both"/>
        <w:rPr>
          <w:b/>
        </w:rPr>
      </w:pPr>
      <w:r w:rsidRPr="00CA51F2">
        <w:t xml:space="preserve">Zodpovídá: předseda stavební komise Ing. Vladimír </w:t>
      </w:r>
      <w:proofErr w:type="spellStart"/>
      <w:r w:rsidRPr="00CA51F2">
        <w:t>Jisl</w:t>
      </w:r>
      <w:proofErr w:type="spellEnd"/>
      <w:r w:rsidRPr="00CA51F2">
        <w:t xml:space="preserve">. </w:t>
      </w:r>
      <w:bookmarkEnd w:id="4"/>
      <w:r w:rsidRPr="00CA51F2">
        <w:tab/>
      </w:r>
      <w:r w:rsidRPr="00CA51F2">
        <w:tab/>
      </w:r>
      <w:r w:rsidRPr="00CA51F2">
        <w:tab/>
      </w:r>
      <w:r w:rsidRPr="00CA51F2">
        <w:tab/>
      </w:r>
    </w:p>
    <w:p w:rsidR="00CA51F2" w:rsidRPr="00CA51F2" w:rsidRDefault="00CA51F2" w:rsidP="00CA51F2">
      <w:pPr>
        <w:jc w:val="both"/>
        <w:rPr>
          <w:b/>
        </w:rPr>
      </w:pPr>
      <w:r w:rsidRPr="00CA51F2">
        <w:rPr>
          <w:b/>
        </w:rPr>
        <w:lastRenderedPageBreak/>
        <w:t>Usnesení č. 5.45/18</w:t>
      </w:r>
    </w:p>
    <w:p w:rsidR="00CA51F2" w:rsidRPr="00CA51F2" w:rsidRDefault="00CA51F2" w:rsidP="00CA51F2">
      <w:pPr>
        <w:jc w:val="both"/>
      </w:pPr>
      <w:r w:rsidRPr="00CA51F2">
        <w:t xml:space="preserve">ZMČ Praha – Březiněves projednalo a schválilo </w:t>
      </w:r>
      <w:bookmarkStart w:id="5" w:name="_Hlk510625236"/>
      <w:r w:rsidRPr="00CA51F2">
        <w:t>úpravy rozpočtu za 3/2018, dle předloženého znění.</w:t>
      </w:r>
    </w:p>
    <w:p w:rsidR="00CA51F2" w:rsidRPr="00CA51F2" w:rsidRDefault="00CA51F2" w:rsidP="00CA51F2">
      <w:pPr>
        <w:jc w:val="both"/>
      </w:pPr>
      <w:r w:rsidRPr="00CA51F2">
        <w:t xml:space="preserve">Zodpovídá: předseda finančního výboru Ing. Jan </w:t>
      </w:r>
      <w:proofErr w:type="spellStart"/>
      <w:r w:rsidRPr="00CA51F2">
        <w:t>Vocel</w:t>
      </w:r>
      <w:proofErr w:type="spellEnd"/>
      <w:r w:rsidRPr="00CA51F2">
        <w:t xml:space="preserve">. </w:t>
      </w:r>
    </w:p>
    <w:bookmarkEnd w:id="5"/>
    <w:p w:rsidR="00CA51F2" w:rsidRPr="00CA51F2" w:rsidRDefault="00CA51F2" w:rsidP="00CA51F2">
      <w:pPr>
        <w:jc w:val="both"/>
        <w:rPr>
          <w:b/>
          <w:u w:val="single"/>
        </w:rPr>
      </w:pPr>
    </w:p>
    <w:p w:rsidR="00CA51F2" w:rsidRPr="00CA51F2" w:rsidRDefault="00CA51F2" w:rsidP="00CA51F2">
      <w:pPr>
        <w:jc w:val="both"/>
        <w:rPr>
          <w:b/>
        </w:rPr>
      </w:pPr>
      <w:r w:rsidRPr="00CA51F2">
        <w:rPr>
          <w:b/>
        </w:rPr>
        <w:t>Usnesení č. 6.45/18</w:t>
      </w:r>
    </w:p>
    <w:p w:rsidR="00CA51F2" w:rsidRPr="00CA51F2" w:rsidRDefault="00CA51F2" w:rsidP="00CA51F2">
      <w:pPr>
        <w:jc w:val="both"/>
      </w:pPr>
      <w:r w:rsidRPr="00CA51F2">
        <w:t xml:space="preserve">ZMČ Praha – Březiněves projednalo a schválilo </w:t>
      </w:r>
      <w:bookmarkStart w:id="6" w:name="_Hlk510625089"/>
      <w:r w:rsidRPr="00CA51F2">
        <w:t xml:space="preserve">Zvýšení rozpočtu na rok 2018 – VHP a loterie – poskytnutí finančních prostředků MČ hl. m. Prahy z obdrženého odvodu z výherních hracích přístrojů a jiných technických herních zařízení za období 1. 10. 2017 – 31. 12. 2017, schválené usnesením č. 35/14 Zastupitelstva hl. m. Prahy ze dne 22.3.2018. Pro naši městskou část se jedná o finanční částku ve výši 69.000,-Kč určenou na podporu činností nestátních neziskových organizací působících na území MČ hl. m. Prahy, které zajišťují dlouhodobě organizovanou sportovní výchovu mládeže registrované v jednotlivých nestátních neziskových organizacích, dále na sport, kulturu, školství zdravotnictví a sociální oblast. </w:t>
      </w:r>
    </w:p>
    <w:p w:rsidR="00CA51F2" w:rsidRPr="00CA51F2" w:rsidRDefault="00CA51F2" w:rsidP="00CA51F2">
      <w:pPr>
        <w:jc w:val="both"/>
        <w:rPr>
          <w:b/>
          <w:u w:val="single"/>
        </w:rPr>
      </w:pPr>
      <w:r w:rsidRPr="00CA51F2">
        <w:t xml:space="preserve">Zodpovídá: předseda finančního výboru Ing. Jan </w:t>
      </w:r>
      <w:proofErr w:type="spellStart"/>
      <w:r w:rsidRPr="00CA51F2">
        <w:t>Vocel</w:t>
      </w:r>
      <w:proofErr w:type="spellEnd"/>
      <w:r w:rsidRPr="00CA51F2">
        <w:t xml:space="preserve">. </w:t>
      </w:r>
      <w:r w:rsidRPr="00CA51F2">
        <w:tab/>
      </w:r>
      <w:r w:rsidRPr="00CA51F2">
        <w:tab/>
      </w:r>
      <w:bookmarkEnd w:id="6"/>
      <w:r w:rsidRPr="00CA51F2">
        <w:tab/>
      </w:r>
      <w:r w:rsidRPr="00CA51F2">
        <w:tab/>
      </w:r>
    </w:p>
    <w:p w:rsidR="00CA51F2" w:rsidRPr="00CA51F2" w:rsidRDefault="00CA51F2" w:rsidP="00CA51F2">
      <w:pPr>
        <w:jc w:val="both"/>
      </w:pPr>
    </w:p>
    <w:p w:rsidR="00CA51F2" w:rsidRPr="00CA51F2" w:rsidRDefault="00CA51F2" w:rsidP="00CA51F2">
      <w:pPr>
        <w:jc w:val="both"/>
        <w:rPr>
          <w:b/>
        </w:rPr>
      </w:pPr>
      <w:r w:rsidRPr="00CA51F2">
        <w:rPr>
          <w:b/>
        </w:rPr>
        <w:t>Usnesení č. 7.45/18</w:t>
      </w:r>
    </w:p>
    <w:p w:rsidR="00CA51F2" w:rsidRPr="00CA51F2" w:rsidRDefault="00CA51F2" w:rsidP="00CA51F2">
      <w:pPr>
        <w:jc w:val="both"/>
      </w:pPr>
      <w:r w:rsidRPr="00CA51F2">
        <w:t xml:space="preserve">ZMČ Praha – Březiněves projednalo a schválilo </w:t>
      </w:r>
      <w:bookmarkStart w:id="7" w:name="_Hlk510625408"/>
      <w:r w:rsidRPr="00CA51F2">
        <w:t xml:space="preserve">Úpravu rozpočtu na rok 2018 – ponechání nevyčerpaných účelových prostředků, které byly městským částem hl. m. Prahy poskytnuty z rozpočtu hl. m. Prahy v roce 2017, </w:t>
      </w:r>
    </w:p>
    <w:p w:rsidR="00CA51F2" w:rsidRPr="00CA51F2" w:rsidRDefault="00CA51F2" w:rsidP="00CA51F2">
      <w:pPr>
        <w:jc w:val="both"/>
      </w:pPr>
      <w:r w:rsidRPr="00CA51F2">
        <w:t>(případně v předchozích letech) k čerpání v roce 2018, schválenou usnesením č. 35/16 Zastupitelstva hl. m. Prahy ze dne 22.3.2018. Pro naši městskou část se jedná o částku v celkové výši 71.531.261,24 Kč.</w:t>
      </w:r>
    </w:p>
    <w:p w:rsidR="00CA51F2" w:rsidRPr="00CA51F2" w:rsidRDefault="00CA51F2" w:rsidP="00CA51F2">
      <w:pPr>
        <w:jc w:val="both"/>
      </w:pPr>
      <w:r w:rsidRPr="00CA51F2">
        <w:t>Jedná se o finanční prostředky na akce:</w:t>
      </w:r>
    </w:p>
    <w:p w:rsidR="00CA51F2" w:rsidRPr="00CA51F2" w:rsidRDefault="00CA51F2" w:rsidP="00CA51F2">
      <w:pPr>
        <w:jc w:val="both"/>
      </w:pPr>
      <w:r w:rsidRPr="00CA51F2">
        <w:t>Čistírna vody pro rekreační rybník</w:t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  <w:t>141.705,24 Kč</w:t>
      </w:r>
    </w:p>
    <w:p w:rsidR="00CA51F2" w:rsidRPr="00CA51F2" w:rsidRDefault="00CA51F2" w:rsidP="00CA51F2">
      <w:pPr>
        <w:jc w:val="both"/>
      </w:pPr>
      <w:r w:rsidRPr="00CA51F2">
        <w:t>Dostavba MŠ</w:t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  <w:t>147.762,00 Kč</w:t>
      </w:r>
    </w:p>
    <w:p w:rsidR="00CA51F2" w:rsidRPr="00CA51F2" w:rsidRDefault="00CA51F2" w:rsidP="00CA51F2">
      <w:pPr>
        <w:jc w:val="both"/>
      </w:pPr>
      <w:r w:rsidRPr="00CA51F2">
        <w:t>Zasíťování pozemku 427/251, vybudování komunikací</w:t>
      </w:r>
      <w:r w:rsidRPr="00CA51F2">
        <w:tab/>
        <w:t xml:space="preserve">         18.741.600,00 Kč</w:t>
      </w:r>
    </w:p>
    <w:p w:rsidR="00CA51F2" w:rsidRPr="00CA51F2" w:rsidRDefault="00CA51F2" w:rsidP="00CA51F2">
      <w:pPr>
        <w:jc w:val="both"/>
      </w:pPr>
      <w:r w:rsidRPr="00CA51F2">
        <w:t>Revitalizace zeleně</w:t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  <w:t xml:space="preserve">           1.970.718,</w:t>
      </w:r>
      <w:r w:rsidRPr="00CA51F2">
        <w:tab/>
        <w:t>00 Kč</w:t>
      </w:r>
    </w:p>
    <w:p w:rsidR="00CA51F2" w:rsidRPr="00CA51F2" w:rsidRDefault="00CA51F2" w:rsidP="00CA51F2">
      <w:pPr>
        <w:jc w:val="both"/>
      </w:pPr>
      <w:r w:rsidRPr="00CA51F2">
        <w:t>Výstavba technického zázemí tenisových kurtů</w:t>
      </w:r>
      <w:r w:rsidRPr="00CA51F2">
        <w:tab/>
      </w:r>
      <w:r w:rsidRPr="00CA51F2">
        <w:tab/>
        <w:t xml:space="preserve">           4.504.876,00 Kč</w:t>
      </w:r>
    </w:p>
    <w:p w:rsidR="00CA51F2" w:rsidRPr="00CA51F2" w:rsidRDefault="00CA51F2" w:rsidP="00CA51F2">
      <w:pPr>
        <w:jc w:val="both"/>
      </w:pPr>
      <w:r w:rsidRPr="00CA51F2">
        <w:t xml:space="preserve">Vybudování </w:t>
      </w:r>
      <w:proofErr w:type="spellStart"/>
      <w:r w:rsidRPr="00CA51F2">
        <w:t>fitparku</w:t>
      </w:r>
      <w:proofErr w:type="spellEnd"/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  <w:t>600.000,00 Kč</w:t>
      </w:r>
    </w:p>
    <w:p w:rsidR="00CA51F2" w:rsidRPr="00CA51F2" w:rsidRDefault="00CA51F2" w:rsidP="00CA51F2">
      <w:pPr>
        <w:jc w:val="both"/>
      </w:pPr>
      <w:proofErr w:type="spellStart"/>
      <w:r w:rsidRPr="00CA51F2">
        <w:t>Rekonstr</w:t>
      </w:r>
      <w:proofErr w:type="spellEnd"/>
      <w:r w:rsidRPr="00CA51F2">
        <w:t>. oplocení tenisových kurtů a nákup vřetenové sekačky</w:t>
      </w:r>
      <w:r w:rsidRPr="00CA51F2">
        <w:tab/>
        <w:t>424.600,00 Kč</w:t>
      </w:r>
    </w:p>
    <w:p w:rsidR="00CA51F2" w:rsidRPr="00CA51F2" w:rsidRDefault="00CA51F2" w:rsidP="00CA51F2">
      <w:pPr>
        <w:jc w:val="both"/>
      </w:pPr>
      <w:r w:rsidRPr="00CA51F2">
        <w:t>ZŠ Praha – Březiněves – PD</w:t>
      </w:r>
      <w:r w:rsidRPr="00CA51F2">
        <w:tab/>
      </w:r>
      <w:r w:rsidRPr="00CA51F2">
        <w:tab/>
      </w:r>
      <w:r w:rsidRPr="00CA51F2">
        <w:tab/>
      </w:r>
      <w:r w:rsidRPr="00CA51F2">
        <w:tab/>
        <w:t xml:space="preserve">           5.000.000,00 Kč</w:t>
      </w:r>
    </w:p>
    <w:p w:rsidR="00CA51F2" w:rsidRPr="00CA51F2" w:rsidRDefault="00CA51F2" w:rsidP="00CA51F2">
      <w:pPr>
        <w:jc w:val="both"/>
      </w:pPr>
      <w:r w:rsidRPr="00CA51F2">
        <w:t>Výkup objektu č. p. 14</w:t>
      </w:r>
      <w:r w:rsidRPr="00CA51F2">
        <w:tab/>
      </w:r>
      <w:r w:rsidRPr="00CA51F2">
        <w:tab/>
      </w:r>
      <w:r w:rsidRPr="00CA51F2">
        <w:tab/>
      </w:r>
      <w:r w:rsidRPr="00CA51F2">
        <w:tab/>
      </w:r>
      <w:r w:rsidRPr="00CA51F2">
        <w:tab/>
        <w:t xml:space="preserve">         40.000.000,00 Kč</w:t>
      </w:r>
      <w:r w:rsidRPr="00CA51F2">
        <w:tab/>
      </w:r>
    </w:p>
    <w:p w:rsidR="00CA51F2" w:rsidRPr="00CA51F2" w:rsidRDefault="00CA51F2" w:rsidP="00CA51F2">
      <w:pPr>
        <w:jc w:val="both"/>
      </w:pPr>
    </w:p>
    <w:p w:rsidR="00CA51F2" w:rsidRDefault="00CA51F2" w:rsidP="00CA51F2">
      <w:pPr>
        <w:jc w:val="both"/>
      </w:pPr>
      <w:r w:rsidRPr="00CA51F2">
        <w:t xml:space="preserve">Zodpovídá: starosta Ing. Jiří </w:t>
      </w:r>
      <w:proofErr w:type="spellStart"/>
      <w:r w:rsidRPr="00CA51F2">
        <w:t>Haramul</w:t>
      </w:r>
      <w:proofErr w:type="spellEnd"/>
      <w:r w:rsidRPr="00CA51F2">
        <w:t xml:space="preserve">. </w:t>
      </w:r>
      <w:r w:rsidRPr="00CA51F2">
        <w:tab/>
      </w:r>
      <w:r w:rsidRPr="00CA51F2">
        <w:tab/>
      </w:r>
      <w:r w:rsidRPr="00CA51F2">
        <w:tab/>
      </w:r>
      <w:bookmarkEnd w:id="7"/>
      <w:r w:rsidRPr="00CA51F2">
        <w:tab/>
      </w:r>
      <w:r w:rsidRPr="00CA51F2">
        <w:tab/>
      </w:r>
      <w:r w:rsidRPr="00CA51F2">
        <w:tab/>
      </w:r>
    </w:p>
    <w:p w:rsidR="00CA51F2" w:rsidRDefault="00CA51F2" w:rsidP="00CA51F2">
      <w:pPr>
        <w:jc w:val="both"/>
        <w:rPr>
          <w:b/>
        </w:rPr>
      </w:pPr>
    </w:p>
    <w:p w:rsidR="00CA51F2" w:rsidRPr="00CA51F2" w:rsidRDefault="00CA51F2" w:rsidP="00CA51F2">
      <w:pPr>
        <w:jc w:val="both"/>
        <w:rPr>
          <w:b/>
        </w:rPr>
      </w:pPr>
      <w:r w:rsidRPr="00CA51F2">
        <w:rPr>
          <w:b/>
        </w:rPr>
        <w:t>Usnesení č. 8.45/18</w:t>
      </w:r>
    </w:p>
    <w:p w:rsidR="00CA51F2" w:rsidRPr="00CA51F2" w:rsidRDefault="00CA51F2" w:rsidP="00CA51F2">
      <w:pPr>
        <w:jc w:val="both"/>
      </w:pPr>
      <w:r w:rsidRPr="00CA51F2">
        <w:t xml:space="preserve">ZMČ Praha – Březiněves projednalo a schválilo </w:t>
      </w:r>
      <w:bookmarkStart w:id="8" w:name="_Hlk510625522"/>
      <w:r w:rsidRPr="00CA51F2">
        <w:t xml:space="preserve">Zvýšení rozpočtu na rok 2018 – poskytnutí účelových investičních a neinvestičních dotací z rezervy pro MČ HMP z rozpočtu hl. m. na rok 2018, schválené usnesením č. 35/17 Zastupitelstva hl. m. Prahy ze dne 22.3.2018. Pro naši městskou část byla schválena částka ve výši 6.000.000,- Kč na akci: Zasíťování pozemku 427/251, vybudování komunikací.  </w:t>
      </w:r>
    </w:p>
    <w:p w:rsidR="00CA51F2" w:rsidRPr="00CA51F2" w:rsidRDefault="00CA51F2" w:rsidP="00CA51F2">
      <w:pPr>
        <w:jc w:val="both"/>
      </w:pPr>
      <w:r w:rsidRPr="00CA51F2">
        <w:t xml:space="preserve">Zodpovídá: starosta Ing. Jiří </w:t>
      </w:r>
      <w:proofErr w:type="spellStart"/>
      <w:r w:rsidRPr="00CA51F2">
        <w:t>Haramul</w:t>
      </w:r>
      <w:proofErr w:type="spellEnd"/>
      <w:r w:rsidRPr="00CA51F2">
        <w:t xml:space="preserve">. </w:t>
      </w:r>
      <w:r w:rsidRPr="00CA51F2">
        <w:tab/>
      </w:r>
      <w:r w:rsidRPr="00CA51F2">
        <w:tab/>
      </w:r>
      <w:r w:rsidRPr="00CA51F2">
        <w:tab/>
      </w:r>
      <w:r w:rsidRPr="00CA51F2">
        <w:tab/>
      </w:r>
      <w:bookmarkEnd w:id="8"/>
      <w:r w:rsidRPr="00CA51F2">
        <w:tab/>
      </w:r>
      <w:r w:rsidRPr="00CA51F2">
        <w:tab/>
      </w:r>
    </w:p>
    <w:p w:rsidR="00CA51F2" w:rsidRPr="00CA51F2" w:rsidRDefault="00CA51F2" w:rsidP="00CA51F2">
      <w:pPr>
        <w:ind w:left="7080"/>
        <w:jc w:val="both"/>
      </w:pPr>
      <w:r w:rsidRPr="00CA51F2">
        <w:tab/>
      </w:r>
    </w:p>
    <w:p w:rsidR="00CA51F2" w:rsidRPr="00CA51F2" w:rsidRDefault="00CA51F2" w:rsidP="00CA51F2">
      <w:pPr>
        <w:pStyle w:val="Zkladntext"/>
        <w:widowControl w:val="0"/>
        <w:suppressAutoHyphens/>
        <w:rPr>
          <w:b/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b/>
          <w:sz w:val="20"/>
        </w:rPr>
      </w:pPr>
      <w:r w:rsidRPr="00CA51F2">
        <w:rPr>
          <w:b/>
          <w:sz w:val="20"/>
        </w:rPr>
        <w:t>Usnesení č. 9.45/18</w:t>
      </w: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  <w:r w:rsidRPr="00CA51F2">
        <w:rPr>
          <w:sz w:val="20"/>
        </w:rPr>
        <w:t xml:space="preserve">ZMČ Praha – Březiněves projednalo a schválilo </w:t>
      </w:r>
      <w:bookmarkStart w:id="9" w:name="_Hlk510625643"/>
      <w:r w:rsidRPr="00CA51F2">
        <w:rPr>
          <w:sz w:val="20"/>
        </w:rPr>
        <w:t>podání žádosti na MHMP o investiční dotaci z </w:t>
      </w:r>
      <w:r w:rsidR="001064C5">
        <w:rPr>
          <w:sz w:val="20"/>
        </w:rPr>
        <w:t>F</w:t>
      </w:r>
      <w:bookmarkStart w:id="10" w:name="_GoBack"/>
      <w:bookmarkEnd w:id="10"/>
      <w:r w:rsidRPr="00CA51F2">
        <w:rPr>
          <w:sz w:val="20"/>
        </w:rPr>
        <w:t xml:space="preserve">ondu rozvoje </w:t>
      </w:r>
      <w:r w:rsidR="001064C5">
        <w:rPr>
          <w:sz w:val="20"/>
        </w:rPr>
        <w:t>dostupného</w:t>
      </w:r>
      <w:r w:rsidRPr="00CA51F2">
        <w:rPr>
          <w:sz w:val="20"/>
        </w:rPr>
        <w:t xml:space="preserve"> bydlení ve výši 39 MIO na akci: Centrum sociálních služeb Březiněves, příspěvková organizace – stavební úpravy. Jedná se o rekonstrukci 3 stávajících objektů, které by měly zajišťovat sociální bydlení, terénní a pečovatelské služby, lékařskou péči a komunitní centrum.</w:t>
      </w: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  <w:r w:rsidRPr="00CA51F2">
        <w:rPr>
          <w:sz w:val="20"/>
        </w:rPr>
        <w:t xml:space="preserve">Zodpovídá: starosta Ing. Jiří </w:t>
      </w:r>
      <w:proofErr w:type="spellStart"/>
      <w:r w:rsidRPr="00CA51F2">
        <w:rPr>
          <w:sz w:val="20"/>
        </w:rPr>
        <w:t>Haramul</w:t>
      </w:r>
      <w:proofErr w:type="spellEnd"/>
      <w:r w:rsidRPr="00CA51F2">
        <w:rPr>
          <w:sz w:val="20"/>
        </w:rPr>
        <w:t>.</w:t>
      </w:r>
      <w:r w:rsidRPr="00CA51F2">
        <w:rPr>
          <w:sz w:val="20"/>
        </w:rPr>
        <w:tab/>
      </w:r>
      <w:r w:rsidRPr="00CA51F2">
        <w:rPr>
          <w:sz w:val="20"/>
        </w:rPr>
        <w:tab/>
      </w:r>
      <w:r w:rsidRPr="00CA51F2">
        <w:rPr>
          <w:sz w:val="20"/>
        </w:rPr>
        <w:tab/>
      </w:r>
      <w:r w:rsidRPr="00CA51F2">
        <w:rPr>
          <w:sz w:val="20"/>
        </w:rPr>
        <w:tab/>
      </w:r>
      <w:bookmarkEnd w:id="9"/>
      <w:r w:rsidRPr="00CA51F2">
        <w:rPr>
          <w:sz w:val="20"/>
        </w:rPr>
        <w:tab/>
      </w:r>
      <w:r w:rsidRPr="00CA51F2">
        <w:rPr>
          <w:sz w:val="20"/>
        </w:rPr>
        <w:tab/>
      </w: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b/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b/>
          <w:sz w:val="20"/>
          <w:u w:val="single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b/>
          <w:sz w:val="20"/>
        </w:rPr>
      </w:pPr>
      <w:r w:rsidRPr="00CA51F2">
        <w:rPr>
          <w:b/>
          <w:sz w:val="20"/>
        </w:rPr>
        <w:t xml:space="preserve">Usnesení č. 10.45/18 </w:t>
      </w: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  <w:r w:rsidRPr="00CA51F2">
        <w:rPr>
          <w:sz w:val="20"/>
        </w:rPr>
        <w:t xml:space="preserve">ZMČ Praha – Březiněves projednalo a schválilo </w:t>
      </w:r>
      <w:bookmarkStart w:id="11" w:name="_Hlk510625700"/>
      <w:r w:rsidRPr="00CA51F2">
        <w:rPr>
          <w:sz w:val="20"/>
        </w:rPr>
        <w:t xml:space="preserve">cenovou nabídku společnosti </w:t>
      </w:r>
      <w:proofErr w:type="spellStart"/>
      <w:r w:rsidRPr="00CA51F2">
        <w:rPr>
          <w:sz w:val="20"/>
        </w:rPr>
        <w:t>Pekass</w:t>
      </w:r>
      <w:proofErr w:type="spellEnd"/>
      <w:r w:rsidRPr="00CA51F2">
        <w:rPr>
          <w:sz w:val="20"/>
        </w:rPr>
        <w:t xml:space="preserve">, a.s., Přátelství 987, Praha 10 – Uhříněves ve výši </w:t>
      </w:r>
      <w:r>
        <w:rPr>
          <w:sz w:val="20"/>
        </w:rPr>
        <w:t xml:space="preserve">108.900,-Kč vč. </w:t>
      </w:r>
      <w:proofErr w:type="gramStart"/>
      <w:r>
        <w:rPr>
          <w:sz w:val="20"/>
        </w:rPr>
        <w:t xml:space="preserve">DPH </w:t>
      </w:r>
      <w:r w:rsidRPr="00CA51F2">
        <w:rPr>
          <w:sz w:val="20"/>
        </w:rPr>
        <w:t xml:space="preserve"> na</w:t>
      </w:r>
      <w:proofErr w:type="gramEnd"/>
      <w:r w:rsidRPr="00CA51F2">
        <w:rPr>
          <w:sz w:val="20"/>
        </w:rPr>
        <w:t xml:space="preserve"> nákup hydraulického sklopného jednonápravového návěsu OM RAVENNA model RT 220 – jako příslušenství k již zakoupenému multifunkčnímu stroji určeného na údržbu sportovišť, chodníků a komunikací. </w:t>
      </w:r>
    </w:p>
    <w:p w:rsidR="00CA51F2" w:rsidRDefault="00CA51F2" w:rsidP="00CA51F2">
      <w:pPr>
        <w:pStyle w:val="Zkladntext"/>
        <w:widowControl w:val="0"/>
        <w:suppressAutoHyphens/>
        <w:rPr>
          <w:sz w:val="20"/>
        </w:rPr>
      </w:pPr>
      <w:r w:rsidRPr="00CA51F2">
        <w:rPr>
          <w:sz w:val="20"/>
        </w:rPr>
        <w:t>Zastupitelstvo pověřuje starostu k podepsání kupní smlouvy.</w:t>
      </w:r>
      <w:r w:rsidRPr="00CA51F2">
        <w:rPr>
          <w:sz w:val="20"/>
        </w:rPr>
        <w:tab/>
      </w:r>
      <w:r w:rsidRPr="00CA51F2">
        <w:rPr>
          <w:sz w:val="20"/>
        </w:rPr>
        <w:br/>
        <w:t xml:space="preserve">Zodpovídá: starosta Ing. Jiří </w:t>
      </w:r>
      <w:proofErr w:type="spellStart"/>
      <w:r w:rsidRPr="00CA51F2">
        <w:rPr>
          <w:sz w:val="20"/>
        </w:rPr>
        <w:t>Haramul</w:t>
      </w:r>
      <w:proofErr w:type="spellEnd"/>
      <w:r w:rsidRPr="00CA51F2">
        <w:rPr>
          <w:sz w:val="20"/>
        </w:rPr>
        <w:t xml:space="preserve">. </w:t>
      </w:r>
    </w:p>
    <w:p w:rsid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  <w:r w:rsidRPr="00CA51F2">
        <w:rPr>
          <w:sz w:val="20"/>
        </w:rPr>
        <w:tab/>
      </w:r>
      <w:r w:rsidRPr="00CA51F2">
        <w:rPr>
          <w:sz w:val="20"/>
        </w:rPr>
        <w:tab/>
      </w:r>
      <w:bookmarkEnd w:id="11"/>
      <w:r w:rsidRPr="00CA51F2">
        <w:rPr>
          <w:sz w:val="20"/>
        </w:rPr>
        <w:tab/>
      </w:r>
      <w:r w:rsidRPr="00CA51F2">
        <w:rPr>
          <w:sz w:val="20"/>
        </w:rPr>
        <w:tab/>
      </w:r>
      <w:r w:rsidRPr="00CA51F2">
        <w:rPr>
          <w:sz w:val="20"/>
        </w:rPr>
        <w:tab/>
      </w:r>
      <w:r w:rsidRPr="00CA51F2">
        <w:rPr>
          <w:sz w:val="20"/>
        </w:rPr>
        <w:tab/>
      </w: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b/>
          <w:sz w:val="20"/>
          <w:u w:val="single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b/>
          <w:sz w:val="20"/>
        </w:rPr>
      </w:pPr>
      <w:r w:rsidRPr="00CA51F2">
        <w:rPr>
          <w:b/>
          <w:sz w:val="20"/>
        </w:rPr>
        <w:lastRenderedPageBreak/>
        <w:t>Usnesení č. 11.45/18</w:t>
      </w:r>
    </w:p>
    <w:p w:rsidR="00CA51F2" w:rsidRPr="00CA51F2" w:rsidRDefault="00CA51F2" w:rsidP="00CA51F2">
      <w:pPr>
        <w:jc w:val="both"/>
      </w:pPr>
      <w:r w:rsidRPr="00CA51F2">
        <w:t xml:space="preserve">ZMČ Praha – Březiněves projednalo a schválilo </w:t>
      </w:r>
      <w:bookmarkStart w:id="12" w:name="_Hlk510625800"/>
      <w:r w:rsidRPr="00CA51F2">
        <w:t xml:space="preserve">jmenování nového člena Stavební komise MČ Praha – Březiněves, pana Josefa </w:t>
      </w:r>
      <w:proofErr w:type="spellStart"/>
      <w:r w:rsidRPr="00CA51F2">
        <w:t>Korinta</w:t>
      </w:r>
      <w:proofErr w:type="spellEnd"/>
      <w:r w:rsidRPr="00CA51F2">
        <w:t>, k 1. 4. 2018.</w:t>
      </w:r>
    </w:p>
    <w:p w:rsidR="00CA51F2" w:rsidRPr="00CA51F2" w:rsidRDefault="00CA51F2" w:rsidP="00CA51F2">
      <w:pPr>
        <w:jc w:val="both"/>
      </w:pPr>
      <w:r w:rsidRPr="00CA51F2">
        <w:t xml:space="preserve">Zodpovídá: předseda stavební komise Ing. Vladimír </w:t>
      </w:r>
      <w:proofErr w:type="spellStart"/>
      <w:r w:rsidRPr="00CA51F2">
        <w:t>Jisl</w:t>
      </w:r>
      <w:proofErr w:type="spellEnd"/>
      <w:r w:rsidRPr="00CA51F2">
        <w:t xml:space="preserve">. </w:t>
      </w:r>
      <w:r w:rsidRPr="00CA51F2">
        <w:tab/>
      </w:r>
      <w:bookmarkEnd w:id="12"/>
      <w:r w:rsidRPr="00CA51F2">
        <w:tab/>
      </w:r>
      <w:r w:rsidRPr="00CA51F2">
        <w:tab/>
      </w:r>
      <w:r w:rsidRPr="00CA51F2">
        <w:tab/>
      </w: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pStyle w:val="Zkladntext"/>
        <w:widowControl w:val="0"/>
        <w:suppressAutoHyphens/>
        <w:rPr>
          <w:sz w:val="20"/>
        </w:rPr>
      </w:pPr>
    </w:p>
    <w:p w:rsidR="00CA51F2" w:rsidRPr="00CA51F2" w:rsidRDefault="00CA51F2" w:rsidP="00CA51F2">
      <w:pPr>
        <w:tabs>
          <w:tab w:val="left" w:pos="0"/>
        </w:tabs>
        <w:ind w:right="1"/>
        <w:jc w:val="both"/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P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P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P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P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Pr="00CA51F2" w:rsidRDefault="00CA51F2" w:rsidP="00CA51F2">
      <w:pPr>
        <w:tabs>
          <w:tab w:val="left" w:pos="0"/>
        </w:tabs>
        <w:ind w:right="1"/>
        <w:jc w:val="both"/>
        <w:rPr>
          <w:sz w:val="22"/>
          <w:szCs w:val="22"/>
        </w:rPr>
      </w:pPr>
    </w:p>
    <w:p w:rsidR="00CA51F2" w:rsidRDefault="00CA51F2" w:rsidP="00CA51F2">
      <w:pPr>
        <w:ind w:left="1560"/>
        <w:jc w:val="both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26DA9">
        <w:t xml:space="preserve">     </w:t>
      </w:r>
      <w:r w:rsidRPr="00091948">
        <w:rPr>
          <w:b/>
        </w:rPr>
        <w:t xml:space="preserve">   </w:t>
      </w:r>
      <w:r>
        <w:rPr>
          <w:b/>
        </w:rPr>
        <w:t xml:space="preserve">                                                    Zdeněk </w:t>
      </w:r>
      <w:proofErr w:type="spellStart"/>
      <w:r>
        <w:rPr>
          <w:b/>
        </w:rPr>
        <w:t>Korint</w:t>
      </w:r>
      <w:proofErr w:type="spellEnd"/>
      <w:r w:rsidRPr="00926DA9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Ing. Jiří </w:t>
      </w:r>
      <w:proofErr w:type="spellStart"/>
      <w:r>
        <w:rPr>
          <w:b/>
        </w:rPr>
        <w:t>Haramul</w:t>
      </w:r>
      <w:proofErr w:type="spellEnd"/>
    </w:p>
    <w:p w:rsidR="00CA51F2" w:rsidRDefault="00CA51F2" w:rsidP="00CA51F2">
      <w:pPr>
        <w:outlineLvl w:val="0"/>
        <w:rPr>
          <w:b/>
        </w:rPr>
      </w:pPr>
      <w:r>
        <w:rPr>
          <w:b/>
        </w:rPr>
        <w:t xml:space="preserve">           1. </w:t>
      </w:r>
      <w:r w:rsidRPr="00926DA9">
        <w:rPr>
          <w:b/>
        </w:rPr>
        <w:t xml:space="preserve">zástupce starosty MČ </w:t>
      </w:r>
      <w:proofErr w:type="gramStart"/>
      <w:r w:rsidRPr="00926DA9">
        <w:rPr>
          <w:b/>
        </w:rPr>
        <w:t>Praha - Březiněves</w:t>
      </w:r>
      <w:proofErr w:type="gramEnd"/>
      <w:r w:rsidRPr="00926DA9">
        <w:rPr>
          <w:b/>
        </w:rPr>
        <w:t xml:space="preserve">                  </w:t>
      </w:r>
      <w:r>
        <w:rPr>
          <w:b/>
        </w:rPr>
        <w:t xml:space="preserve">           </w:t>
      </w:r>
      <w:r w:rsidRPr="00926DA9">
        <w:rPr>
          <w:b/>
        </w:rPr>
        <w:t xml:space="preserve"> </w:t>
      </w:r>
      <w:r>
        <w:rPr>
          <w:b/>
        </w:rPr>
        <w:t>starosta MČ Praha – Březiněves</w:t>
      </w:r>
    </w:p>
    <w:p w:rsidR="00CA51F2" w:rsidRDefault="00CA51F2" w:rsidP="00CA51F2">
      <w:pPr>
        <w:outlineLvl w:val="0"/>
        <w:rPr>
          <w:b/>
        </w:rPr>
      </w:pPr>
    </w:p>
    <w:p w:rsidR="00CA51F2" w:rsidRDefault="00CA51F2" w:rsidP="00CA51F2">
      <w:pPr>
        <w:outlineLvl w:val="0"/>
        <w:rPr>
          <w:b/>
        </w:rPr>
      </w:pPr>
    </w:p>
    <w:p w:rsidR="00CA51F2" w:rsidRDefault="00CA51F2" w:rsidP="00CA51F2">
      <w:pPr>
        <w:outlineLvl w:val="0"/>
        <w:rPr>
          <w:b/>
        </w:rPr>
      </w:pPr>
    </w:p>
    <w:p w:rsidR="00730195" w:rsidRPr="0021654C" w:rsidRDefault="00730195" w:rsidP="00CA51F2">
      <w:pPr>
        <w:jc w:val="both"/>
        <w:rPr>
          <w:b/>
          <w:sz w:val="22"/>
          <w:szCs w:val="22"/>
        </w:rPr>
      </w:pPr>
      <w:r w:rsidRPr="0021654C">
        <w:rPr>
          <w:sz w:val="22"/>
          <w:szCs w:val="22"/>
        </w:rPr>
        <w:tab/>
      </w:r>
      <w:bookmarkEnd w:id="0"/>
      <w:r w:rsidRPr="0021654C">
        <w:rPr>
          <w:sz w:val="22"/>
          <w:szCs w:val="22"/>
        </w:rPr>
        <w:tab/>
      </w:r>
      <w:r w:rsidRPr="0021654C">
        <w:rPr>
          <w:sz w:val="22"/>
          <w:szCs w:val="22"/>
        </w:rPr>
        <w:tab/>
      </w:r>
      <w:r w:rsidRPr="0021654C">
        <w:rPr>
          <w:sz w:val="22"/>
          <w:szCs w:val="22"/>
        </w:rPr>
        <w:tab/>
        <w:t xml:space="preserve">  </w:t>
      </w:r>
      <w:r w:rsidRPr="0021654C">
        <w:rPr>
          <w:b/>
          <w:sz w:val="22"/>
          <w:szCs w:val="22"/>
        </w:rPr>
        <w:t xml:space="preserve">                                                       </w:t>
      </w:r>
      <w:r w:rsidR="0021654C">
        <w:rPr>
          <w:b/>
          <w:sz w:val="22"/>
          <w:szCs w:val="22"/>
        </w:rPr>
        <w:t xml:space="preserve">                                     </w:t>
      </w:r>
      <w:bookmarkEnd w:id="1"/>
    </w:p>
    <w:sectPr w:rsidR="00730195" w:rsidRPr="002165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550" w:rsidRDefault="007A0550" w:rsidP="001D2461">
      <w:r>
        <w:separator/>
      </w:r>
    </w:p>
  </w:endnote>
  <w:endnote w:type="continuationSeparator" w:id="0">
    <w:p w:rsidR="007A0550" w:rsidRDefault="007A0550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0F4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550" w:rsidRDefault="007A0550" w:rsidP="001D2461">
      <w:r>
        <w:separator/>
      </w:r>
    </w:p>
  </w:footnote>
  <w:footnote w:type="continuationSeparator" w:id="0">
    <w:p w:rsidR="007A0550" w:rsidRDefault="007A0550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3E1F"/>
    <w:multiLevelType w:val="hybridMultilevel"/>
    <w:tmpl w:val="54E8A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73A"/>
    <w:multiLevelType w:val="hybridMultilevel"/>
    <w:tmpl w:val="18B8C86E"/>
    <w:lvl w:ilvl="0" w:tplc="C0B6BE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4046"/>
    <w:multiLevelType w:val="hybridMultilevel"/>
    <w:tmpl w:val="278CB300"/>
    <w:lvl w:ilvl="0" w:tplc="AC4EB2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5964"/>
    <w:multiLevelType w:val="hybridMultilevel"/>
    <w:tmpl w:val="E0582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3F98"/>
    <w:multiLevelType w:val="hybridMultilevel"/>
    <w:tmpl w:val="C5B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C5BCA"/>
    <w:multiLevelType w:val="hybridMultilevel"/>
    <w:tmpl w:val="9F7CC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2BD6663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7F8F"/>
    <w:multiLevelType w:val="hybridMultilevel"/>
    <w:tmpl w:val="9E2A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149C4"/>
    <w:multiLevelType w:val="hybridMultilevel"/>
    <w:tmpl w:val="61705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82A56"/>
    <w:multiLevelType w:val="hybridMultilevel"/>
    <w:tmpl w:val="8F76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D2A10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77AD6"/>
    <w:multiLevelType w:val="hybridMultilevel"/>
    <w:tmpl w:val="552E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46910"/>
    <w:multiLevelType w:val="hybridMultilevel"/>
    <w:tmpl w:val="FCD8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0"/>
  </w:num>
  <w:num w:numId="5">
    <w:abstractNumId w:val="3"/>
  </w:num>
  <w:num w:numId="6">
    <w:abstractNumId w:val="14"/>
  </w:num>
  <w:num w:numId="7">
    <w:abstractNumId w:val="7"/>
  </w:num>
  <w:num w:numId="8">
    <w:abstractNumId w:val="26"/>
  </w:num>
  <w:num w:numId="9">
    <w:abstractNumId w:val="21"/>
  </w:num>
  <w:num w:numId="10">
    <w:abstractNumId w:val="28"/>
  </w:num>
  <w:num w:numId="11">
    <w:abstractNumId w:val="18"/>
  </w:num>
  <w:num w:numId="12">
    <w:abstractNumId w:val="23"/>
  </w:num>
  <w:num w:numId="13">
    <w:abstractNumId w:val="8"/>
  </w:num>
  <w:num w:numId="14">
    <w:abstractNumId w:val="19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5"/>
  </w:num>
  <w:num w:numId="23">
    <w:abstractNumId w:val="9"/>
  </w:num>
  <w:num w:numId="24">
    <w:abstractNumId w:val="27"/>
  </w:num>
  <w:num w:numId="25">
    <w:abstractNumId w:val="2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7"/>
  </w:num>
  <w:num w:numId="2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C50E4"/>
    <w:rsid w:val="000D1ABF"/>
    <w:rsid w:val="000E3599"/>
    <w:rsid w:val="000F2D17"/>
    <w:rsid w:val="001064C5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654C"/>
    <w:rsid w:val="00216E01"/>
    <w:rsid w:val="002234B1"/>
    <w:rsid w:val="00225ADB"/>
    <w:rsid w:val="002510E4"/>
    <w:rsid w:val="00260534"/>
    <w:rsid w:val="002625A3"/>
    <w:rsid w:val="002628FF"/>
    <w:rsid w:val="002813FA"/>
    <w:rsid w:val="002A7EE6"/>
    <w:rsid w:val="002B01EF"/>
    <w:rsid w:val="002B3C75"/>
    <w:rsid w:val="002B627C"/>
    <w:rsid w:val="002B723F"/>
    <w:rsid w:val="002C4CC1"/>
    <w:rsid w:val="002D678A"/>
    <w:rsid w:val="002E3156"/>
    <w:rsid w:val="002F1888"/>
    <w:rsid w:val="002F1FC6"/>
    <w:rsid w:val="002F2CDE"/>
    <w:rsid w:val="002F630C"/>
    <w:rsid w:val="00300DC7"/>
    <w:rsid w:val="00301316"/>
    <w:rsid w:val="00303ED2"/>
    <w:rsid w:val="00303ED9"/>
    <w:rsid w:val="00316683"/>
    <w:rsid w:val="00321223"/>
    <w:rsid w:val="003500DB"/>
    <w:rsid w:val="00357015"/>
    <w:rsid w:val="003618F3"/>
    <w:rsid w:val="003700A2"/>
    <w:rsid w:val="00397F7E"/>
    <w:rsid w:val="003A20B4"/>
    <w:rsid w:val="003A2B05"/>
    <w:rsid w:val="003B3134"/>
    <w:rsid w:val="003B7BA4"/>
    <w:rsid w:val="003C11FE"/>
    <w:rsid w:val="003C26CC"/>
    <w:rsid w:val="003E6AD1"/>
    <w:rsid w:val="003F247B"/>
    <w:rsid w:val="004037B7"/>
    <w:rsid w:val="00413846"/>
    <w:rsid w:val="00417A17"/>
    <w:rsid w:val="00431BC3"/>
    <w:rsid w:val="00432BD8"/>
    <w:rsid w:val="004407FE"/>
    <w:rsid w:val="0044310F"/>
    <w:rsid w:val="004539E3"/>
    <w:rsid w:val="00454619"/>
    <w:rsid w:val="0045515F"/>
    <w:rsid w:val="004629EF"/>
    <w:rsid w:val="00467DCD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14E"/>
    <w:rsid w:val="004F6326"/>
    <w:rsid w:val="00500893"/>
    <w:rsid w:val="00501FA2"/>
    <w:rsid w:val="00504328"/>
    <w:rsid w:val="0050578A"/>
    <w:rsid w:val="00506234"/>
    <w:rsid w:val="00526FEC"/>
    <w:rsid w:val="00533FD3"/>
    <w:rsid w:val="00541050"/>
    <w:rsid w:val="00557EC9"/>
    <w:rsid w:val="005656F2"/>
    <w:rsid w:val="00565F9D"/>
    <w:rsid w:val="00582B5B"/>
    <w:rsid w:val="00590E65"/>
    <w:rsid w:val="005A1F89"/>
    <w:rsid w:val="005A368A"/>
    <w:rsid w:val="005A6631"/>
    <w:rsid w:val="005B201F"/>
    <w:rsid w:val="005C0CD8"/>
    <w:rsid w:val="005C7C86"/>
    <w:rsid w:val="005D4F8A"/>
    <w:rsid w:val="005F537F"/>
    <w:rsid w:val="005F7AA1"/>
    <w:rsid w:val="006055FD"/>
    <w:rsid w:val="00610E80"/>
    <w:rsid w:val="006140F4"/>
    <w:rsid w:val="00620FD5"/>
    <w:rsid w:val="00624C3C"/>
    <w:rsid w:val="00630382"/>
    <w:rsid w:val="006312D4"/>
    <w:rsid w:val="00667805"/>
    <w:rsid w:val="00675577"/>
    <w:rsid w:val="00684ADD"/>
    <w:rsid w:val="00694225"/>
    <w:rsid w:val="006B29F4"/>
    <w:rsid w:val="006B5FA0"/>
    <w:rsid w:val="006E1469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30195"/>
    <w:rsid w:val="00732E6D"/>
    <w:rsid w:val="0073690C"/>
    <w:rsid w:val="007536F7"/>
    <w:rsid w:val="007570D9"/>
    <w:rsid w:val="00762C47"/>
    <w:rsid w:val="007668EA"/>
    <w:rsid w:val="007721D0"/>
    <w:rsid w:val="00772EF4"/>
    <w:rsid w:val="00780DB7"/>
    <w:rsid w:val="0078763B"/>
    <w:rsid w:val="00795839"/>
    <w:rsid w:val="007A0550"/>
    <w:rsid w:val="007C57E1"/>
    <w:rsid w:val="007D5569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30B38"/>
    <w:rsid w:val="00941836"/>
    <w:rsid w:val="00955562"/>
    <w:rsid w:val="00961DCD"/>
    <w:rsid w:val="00964AE3"/>
    <w:rsid w:val="00965AB9"/>
    <w:rsid w:val="009903FB"/>
    <w:rsid w:val="00995CA8"/>
    <w:rsid w:val="009B04D7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0EAE"/>
    <w:rsid w:val="00A11023"/>
    <w:rsid w:val="00A1512A"/>
    <w:rsid w:val="00A158ED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62ED0"/>
    <w:rsid w:val="00B65658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E7747"/>
    <w:rsid w:val="00BF22D2"/>
    <w:rsid w:val="00C007DC"/>
    <w:rsid w:val="00C137F7"/>
    <w:rsid w:val="00C167F1"/>
    <w:rsid w:val="00C20950"/>
    <w:rsid w:val="00C26F13"/>
    <w:rsid w:val="00C26F39"/>
    <w:rsid w:val="00C27386"/>
    <w:rsid w:val="00C30361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958C2"/>
    <w:rsid w:val="00CA29C7"/>
    <w:rsid w:val="00CA51F2"/>
    <w:rsid w:val="00CB06DE"/>
    <w:rsid w:val="00CB0E9D"/>
    <w:rsid w:val="00CB72F3"/>
    <w:rsid w:val="00CD7291"/>
    <w:rsid w:val="00CE3790"/>
    <w:rsid w:val="00CF5F49"/>
    <w:rsid w:val="00CF6391"/>
    <w:rsid w:val="00D00152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D118F"/>
    <w:rsid w:val="00DE1F6E"/>
    <w:rsid w:val="00DE6195"/>
    <w:rsid w:val="00DF384A"/>
    <w:rsid w:val="00E1006B"/>
    <w:rsid w:val="00E11BCA"/>
    <w:rsid w:val="00E32705"/>
    <w:rsid w:val="00E41BCC"/>
    <w:rsid w:val="00E450B4"/>
    <w:rsid w:val="00E4669E"/>
    <w:rsid w:val="00E61DB7"/>
    <w:rsid w:val="00E64AE3"/>
    <w:rsid w:val="00E67A35"/>
    <w:rsid w:val="00E728D4"/>
    <w:rsid w:val="00E7687D"/>
    <w:rsid w:val="00E907C7"/>
    <w:rsid w:val="00EA20E8"/>
    <w:rsid w:val="00EC1A3D"/>
    <w:rsid w:val="00EE2190"/>
    <w:rsid w:val="00EE25A2"/>
    <w:rsid w:val="00F0231A"/>
    <w:rsid w:val="00F12B09"/>
    <w:rsid w:val="00F1421B"/>
    <w:rsid w:val="00F1538E"/>
    <w:rsid w:val="00F3497C"/>
    <w:rsid w:val="00F35D8D"/>
    <w:rsid w:val="00F363EB"/>
    <w:rsid w:val="00F4117B"/>
    <w:rsid w:val="00F43B6F"/>
    <w:rsid w:val="00F65F4A"/>
    <w:rsid w:val="00F766A6"/>
    <w:rsid w:val="00F84295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FF6E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37FE-8D2E-4B17-9134-D1EF9C11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1062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259</cp:revision>
  <cp:lastPrinted>2018-04-11T11:49:00Z</cp:lastPrinted>
  <dcterms:created xsi:type="dcterms:W3CDTF">2013-01-21T16:22:00Z</dcterms:created>
  <dcterms:modified xsi:type="dcterms:W3CDTF">2018-04-11T11:49:00Z</dcterms:modified>
</cp:coreProperties>
</file>