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>MČ Praha - Březiněves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2B01EF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proofErr w:type="gramStart"/>
      <w:r w:rsidR="008919B3">
        <w:rPr>
          <w:b/>
          <w:sz w:val="32"/>
        </w:rPr>
        <w:t>25.05.2016</w:t>
      </w:r>
      <w:proofErr w:type="gramEnd"/>
    </w:p>
    <w:p w:rsidR="00E4669E" w:rsidRDefault="00E4669E" w:rsidP="00DC1508">
      <w:pPr>
        <w:pStyle w:val="dka"/>
        <w:jc w:val="center"/>
        <w:rPr>
          <w:b/>
          <w:sz w:val="32"/>
        </w:rPr>
      </w:pPr>
    </w:p>
    <w:p w:rsidR="003700A2" w:rsidRDefault="003700A2" w:rsidP="00E7687D">
      <w:pPr>
        <w:jc w:val="both"/>
        <w:rPr>
          <w:b/>
        </w:rPr>
      </w:pPr>
    </w:p>
    <w:p w:rsidR="00E7687D" w:rsidRPr="00C86491" w:rsidRDefault="00E7687D" w:rsidP="00E7687D">
      <w:pPr>
        <w:jc w:val="both"/>
        <w:rPr>
          <w:b/>
        </w:rPr>
      </w:pPr>
      <w:r w:rsidRPr="00C86491">
        <w:rPr>
          <w:b/>
        </w:rPr>
        <w:t>Usnesení č. 1.</w:t>
      </w:r>
      <w:r w:rsidR="00E4669E">
        <w:rPr>
          <w:b/>
        </w:rPr>
        <w:t>2</w:t>
      </w:r>
      <w:r w:rsidR="008919B3">
        <w:rPr>
          <w:b/>
        </w:rPr>
        <w:t>1</w:t>
      </w:r>
      <w:r w:rsidRPr="00C86491">
        <w:rPr>
          <w:b/>
        </w:rPr>
        <w:t>/16</w:t>
      </w:r>
    </w:p>
    <w:p w:rsidR="008919B3" w:rsidRDefault="008919B3" w:rsidP="008919B3">
      <w:pPr>
        <w:jc w:val="both"/>
        <w:rPr>
          <w:color w:val="000000" w:themeColor="text1"/>
        </w:rPr>
      </w:pPr>
      <w:r>
        <w:rPr>
          <w:color w:val="000000" w:themeColor="text1"/>
        </w:rPr>
        <w:t>ZMČ Praha – Březiněves projednalo a schválilo Závěrečný účet MČ Praha – Březiněves za rok 2015, včetně Zprávy o výsledku přezkoumání hospodaření za rok 2015 s výhradou nedostatku uvedeného ve Zprávě o výsledku hospodaření a přijímá opatření vydané starostou:</w:t>
      </w:r>
    </w:p>
    <w:p w:rsidR="008919B3" w:rsidRPr="00AC65ED" w:rsidRDefault="008919B3" w:rsidP="008919B3">
      <w:pPr>
        <w:jc w:val="both"/>
      </w:pPr>
      <w:r w:rsidRPr="00AC65ED">
        <w:t>Opatření č. 1 – MČ bude postupovat v souladu s ustanovením § 13 odst. 1 písm. b) zákona č. 420/2004 Sb., podle kterého je povinna podat písemnou zprávu o přijetí opatření k nápravě nedostatků uvedených ve zprávě o výsledku přezkoumání hospodaření.</w:t>
      </w:r>
    </w:p>
    <w:p w:rsidR="008919B3" w:rsidRDefault="008919B3" w:rsidP="008919B3">
      <w:pPr>
        <w:jc w:val="both"/>
      </w:pPr>
      <w:proofErr w:type="gramStart"/>
      <w:r w:rsidRPr="00AC65ED">
        <w:t>Zodpovídá : pí.</w:t>
      </w:r>
      <w:proofErr w:type="gramEnd"/>
      <w:r w:rsidRPr="00AC65ED">
        <w:t xml:space="preserve"> </w:t>
      </w:r>
      <w:proofErr w:type="spellStart"/>
      <w:r w:rsidRPr="00AC65ED">
        <w:t>Koukolíčková</w:t>
      </w:r>
      <w:proofErr w:type="spellEnd"/>
      <w:r>
        <w:t>.</w:t>
      </w:r>
      <w:r w:rsidRPr="00AC65ED">
        <w:tab/>
      </w:r>
    </w:p>
    <w:p w:rsidR="008919B3" w:rsidRDefault="008919B3" w:rsidP="008919B3">
      <w:pPr>
        <w:jc w:val="both"/>
      </w:pPr>
      <w:proofErr w:type="gramStart"/>
      <w:r w:rsidRPr="00AC65ED">
        <w:t>Termín : ihned</w:t>
      </w:r>
      <w:proofErr w:type="gramEnd"/>
      <w:r w:rsidRPr="00AC65ED">
        <w:t xml:space="preserve"> a každý rok po předložení</w:t>
      </w:r>
      <w:r>
        <w:t xml:space="preserve"> </w:t>
      </w:r>
      <w:r w:rsidRPr="00AC65ED">
        <w:t>Zprávy o výsledku přezkoumání</w:t>
      </w:r>
      <w:r>
        <w:t>.</w:t>
      </w:r>
    </w:p>
    <w:p w:rsidR="008919B3" w:rsidRDefault="008919B3" w:rsidP="008919B3">
      <w:pPr>
        <w:jc w:val="both"/>
      </w:pPr>
    </w:p>
    <w:p w:rsidR="006B5FA0" w:rsidRDefault="006B5FA0" w:rsidP="006B5FA0">
      <w:pPr>
        <w:jc w:val="both"/>
        <w:rPr>
          <w:b/>
        </w:rPr>
      </w:pPr>
      <w:r w:rsidRPr="006B5FA0">
        <w:rPr>
          <w:b/>
        </w:rPr>
        <w:t xml:space="preserve">Usnesení č. </w:t>
      </w:r>
      <w:r w:rsidR="00EE25A2">
        <w:rPr>
          <w:b/>
        </w:rPr>
        <w:t>2</w:t>
      </w:r>
      <w:r w:rsidRPr="006B5FA0">
        <w:rPr>
          <w:b/>
        </w:rPr>
        <w:t>.</w:t>
      </w:r>
      <w:r w:rsidR="00E4669E">
        <w:rPr>
          <w:b/>
        </w:rPr>
        <w:t>2</w:t>
      </w:r>
      <w:r w:rsidR="008919B3">
        <w:rPr>
          <w:b/>
        </w:rPr>
        <w:t>1</w:t>
      </w:r>
      <w:r w:rsidRPr="006B5FA0">
        <w:rPr>
          <w:b/>
        </w:rPr>
        <w:t>/16</w:t>
      </w:r>
    </w:p>
    <w:p w:rsidR="008919B3" w:rsidRPr="00AC65ED" w:rsidRDefault="00E4669E" w:rsidP="008919B3">
      <w:pPr>
        <w:jc w:val="both"/>
        <w:rPr>
          <w:color w:val="000000" w:themeColor="text1"/>
        </w:rPr>
      </w:pPr>
      <w:r w:rsidRPr="00477BB5">
        <w:t>ZMČ Praha – Březiněves projednalo a schválilo</w:t>
      </w:r>
      <w:r>
        <w:t xml:space="preserve"> </w:t>
      </w:r>
      <w:r w:rsidR="008919B3" w:rsidRPr="00AC65ED">
        <w:rPr>
          <w:color w:val="000000" w:themeColor="text1"/>
        </w:rPr>
        <w:t>účetní závěrku M</w:t>
      </w:r>
      <w:r w:rsidR="008919B3">
        <w:rPr>
          <w:color w:val="000000" w:themeColor="text1"/>
        </w:rPr>
        <w:t>Č</w:t>
      </w:r>
      <w:r w:rsidR="008919B3" w:rsidRPr="00AC65ED">
        <w:rPr>
          <w:color w:val="000000" w:themeColor="text1"/>
        </w:rPr>
        <w:t xml:space="preserve"> Praha – Březiněves za rok 2015.</w:t>
      </w:r>
    </w:p>
    <w:p w:rsidR="008919B3" w:rsidRPr="00AC65ED" w:rsidRDefault="008919B3" w:rsidP="008919B3">
      <w:pPr>
        <w:jc w:val="both"/>
        <w:rPr>
          <w:color w:val="000000" w:themeColor="text1"/>
        </w:rPr>
      </w:pPr>
      <w:r w:rsidRPr="00AC65ED">
        <w:rPr>
          <w:color w:val="000000" w:themeColor="text1"/>
        </w:rPr>
        <w:t xml:space="preserve">Zodpovídá: starosta Ing. Jiří Haramul. </w:t>
      </w:r>
    </w:p>
    <w:p w:rsidR="00EE25A2" w:rsidRDefault="00807D11" w:rsidP="008919B3">
      <w:pPr>
        <w:jc w:val="both"/>
        <w:outlineLvl w:val="0"/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E7687D" w:rsidRDefault="006B5FA0" w:rsidP="00EE25A2">
      <w:pPr>
        <w:rPr>
          <w:b/>
        </w:rPr>
      </w:pPr>
      <w:r w:rsidRPr="006B5FA0">
        <w:rPr>
          <w:b/>
        </w:rPr>
        <w:t>Usnesení č. 3.</w:t>
      </w:r>
      <w:r w:rsidR="00E4669E">
        <w:rPr>
          <w:b/>
        </w:rPr>
        <w:t>2</w:t>
      </w:r>
      <w:r w:rsidR="008919B3">
        <w:rPr>
          <w:b/>
        </w:rPr>
        <w:t>1</w:t>
      </w:r>
      <w:r w:rsidRPr="006B5FA0">
        <w:rPr>
          <w:b/>
        </w:rPr>
        <w:t>/16</w:t>
      </w:r>
    </w:p>
    <w:p w:rsidR="008919B3" w:rsidRPr="00AC65ED" w:rsidRDefault="00E4669E" w:rsidP="008919B3">
      <w:pPr>
        <w:jc w:val="both"/>
        <w:rPr>
          <w:color w:val="000000" w:themeColor="text1"/>
        </w:rPr>
      </w:pPr>
      <w:r w:rsidRPr="003C27E1">
        <w:t>ZMČ Praha</w:t>
      </w:r>
      <w:r>
        <w:t xml:space="preserve"> – Březiněves projednalo a schválilo zájemci </w:t>
      </w:r>
      <w:r w:rsidR="008919B3" w:rsidRPr="00AC65ED">
        <w:rPr>
          <w:color w:val="000000" w:themeColor="text1"/>
        </w:rPr>
        <w:t xml:space="preserve">účetní závěrku MŠ Březiněves, příspěvková organizace, za rok 2015 a převedení částky ve výši 4.459,37 Kč do rezervního fondu mateřské školy. </w:t>
      </w:r>
    </w:p>
    <w:p w:rsidR="008919B3" w:rsidRDefault="008919B3" w:rsidP="008919B3">
      <w:pPr>
        <w:jc w:val="both"/>
        <w:outlineLvl w:val="0"/>
        <w:rPr>
          <w:color w:val="000000" w:themeColor="text1"/>
        </w:rPr>
      </w:pPr>
      <w:r w:rsidRPr="00AC65ED">
        <w:rPr>
          <w:color w:val="000000" w:themeColor="text1"/>
        </w:rPr>
        <w:t>Zodpovídá: Ing. Jiří Haramul.</w:t>
      </w:r>
    </w:p>
    <w:p w:rsidR="00E4669E" w:rsidRDefault="008919B3" w:rsidP="008919B3">
      <w:pPr>
        <w:jc w:val="both"/>
        <w:outlineLvl w:val="0"/>
      </w:pPr>
      <w:r w:rsidRPr="009E0D4B">
        <w:rPr>
          <w:color w:val="FF0000"/>
        </w:rPr>
        <w:tab/>
      </w:r>
      <w:r w:rsidRPr="009E0D4B">
        <w:rPr>
          <w:color w:val="FF0000"/>
        </w:rPr>
        <w:tab/>
      </w:r>
      <w:r w:rsidRPr="009E0D4B">
        <w:rPr>
          <w:color w:val="FF0000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</w:p>
    <w:p w:rsidR="006B5FA0" w:rsidRDefault="006B5FA0" w:rsidP="006B5FA0">
      <w:pPr>
        <w:jc w:val="both"/>
        <w:rPr>
          <w:b/>
        </w:rPr>
      </w:pPr>
      <w:r w:rsidRPr="006B5FA0">
        <w:rPr>
          <w:b/>
        </w:rPr>
        <w:t>Usnesení č. 4.</w:t>
      </w:r>
      <w:r w:rsidR="00E4669E">
        <w:rPr>
          <w:b/>
        </w:rPr>
        <w:t>2</w:t>
      </w:r>
      <w:r w:rsidR="008919B3">
        <w:rPr>
          <w:b/>
        </w:rPr>
        <w:t>1</w:t>
      </w:r>
      <w:r w:rsidR="00E4669E">
        <w:rPr>
          <w:b/>
        </w:rPr>
        <w:t>/</w:t>
      </w:r>
      <w:r w:rsidRPr="006B5FA0">
        <w:rPr>
          <w:b/>
        </w:rPr>
        <w:t>16</w:t>
      </w:r>
    </w:p>
    <w:p w:rsidR="008919B3" w:rsidRDefault="00E4669E" w:rsidP="008919B3">
      <w:pPr>
        <w:jc w:val="both"/>
        <w:outlineLvl w:val="0"/>
      </w:pPr>
      <w:r>
        <w:t xml:space="preserve">ZMČ Praha – Březiněves projednalo a schválilo </w:t>
      </w:r>
      <w:r w:rsidR="008919B3">
        <w:t>Úpravy rozpočtu za 5/2016, v předloženém znění.</w:t>
      </w:r>
    </w:p>
    <w:p w:rsidR="008919B3" w:rsidRDefault="008919B3" w:rsidP="008919B3">
      <w:pPr>
        <w:jc w:val="both"/>
        <w:outlineLvl w:val="0"/>
      </w:pPr>
      <w:r>
        <w:t xml:space="preserve">Zodpovídá: předseda finančního výboru Ing. Jan Vocel. </w:t>
      </w:r>
      <w:r>
        <w:tab/>
      </w:r>
    </w:p>
    <w:p w:rsidR="00E4669E" w:rsidRDefault="00E4669E" w:rsidP="008919B3">
      <w:pPr>
        <w:jc w:val="both"/>
      </w:pPr>
    </w:p>
    <w:p w:rsidR="00E4669E" w:rsidRDefault="00E4669E" w:rsidP="00E4669E">
      <w:pPr>
        <w:jc w:val="both"/>
        <w:outlineLvl w:val="0"/>
      </w:pPr>
    </w:p>
    <w:p w:rsidR="00807D11" w:rsidRDefault="00E4669E" w:rsidP="00E4669E">
      <w:pPr>
        <w:jc w:val="both"/>
        <w:outlineLvl w:val="0"/>
        <w:rPr>
          <w:b/>
        </w:rPr>
      </w:pPr>
      <w:r>
        <w:rPr>
          <w:b/>
        </w:rPr>
        <w:t>U</w:t>
      </w:r>
      <w:r w:rsidR="00807D11" w:rsidRPr="00807D11">
        <w:rPr>
          <w:b/>
        </w:rPr>
        <w:t xml:space="preserve">snesení č. </w:t>
      </w:r>
      <w:r>
        <w:rPr>
          <w:b/>
        </w:rPr>
        <w:t>5</w:t>
      </w:r>
      <w:r w:rsidR="00807D11" w:rsidRPr="00807D11">
        <w:rPr>
          <w:b/>
        </w:rPr>
        <w:t>.</w:t>
      </w:r>
      <w:r>
        <w:rPr>
          <w:b/>
        </w:rPr>
        <w:t>2</w:t>
      </w:r>
      <w:r w:rsidR="008919B3">
        <w:rPr>
          <w:b/>
        </w:rPr>
        <w:t>1</w:t>
      </w:r>
      <w:r w:rsidR="00807D11" w:rsidRPr="00807D11">
        <w:rPr>
          <w:b/>
        </w:rPr>
        <w:t>/16</w:t>
      </w:r>
    </w:p>
    <w:p w:rsidR="008919B3" w:rsidRPr="00663FFD" w:rsidRDefault="00E4669E" w:rsidP="008919B3">
      <w:pPr>
        <w:autoSpaceDE w:val="0"/>
        <w:autoSpaceDN w:val="0"/>
        <w:adjustRightInd w:val="0"/>
        <w:jc w:val="both"/>
      </w:pPr>
      <w:r>
        <w:t xml:space="preserve">ZMČ Praha – Březiněves projednalo a schválilo </w:t>
      </w:r>
      <w:r w:rsidR="008919B3" w:rsidRPr="00D137FC">
        <w:t>Úprav</w:t>
      </w:r>
      <w:r w:rsidR="008919B3">
        <w:t>u</w:t>
      </w:r>
      <w:r w:rsidR="008919B3" w:rsidRPr="00D137FC">
        <w:t xml:space="preserve"> rozpočtu na rok 2016</w:t>
      </w:r>
      <w:r w:rsidR="008919B3">
        <w:t xml:space="preserve"> - </w:t>
      </w:r>
      <w:r w:rsidR="008919B3" w:rsidRPr="00663FFD">
        <w:rPr>
          <w:rFonts w:ascii="TimesNewRomanPSMT" w:eastAsiaTheme="minorHAnsi" w:hAnsi="TimesNewRomanPSMT" w:cs="TimesNewRomanPSMT"/>
          <w:lang w:eastAsia="en-US"/>
        </w:rPr>
        <w:t>navýšení neinvestiční dotace z poplatku za ukládání odpadu na skládku A.</w:t>
      </w:r>
      <w:proofErr w:type="gramStart"/>
      <w:r w:rsidR="008919B3" w:rsidRPr="00663FFD">
        <w:rPr>
          <w:rFonts w:ascii="TimesNewRomanPSMT" w:eastAsiaTheme="minorHAnsi" w:hAnsi="TimesNewRomanPSMT" w:cs="TimesNewRomanPSMT"/>
          <w:lang w:eastAsia="en-US"/>
        </w:rPr>
        <w:t>S.A</w:t>
      </w:r>
      <w:r w:rsidR="008919B3">
        <w:rPr>
          <w:rFonts w:ascii="TimesNewRomanPSMT" w:eastAsiaTheme="minorHAnsi" w:hAnsi="TimesNewRomanPSMT" w:cs="TimesNewRomanPSMT"/>
          <w:lang w:eastAsia="en-US"/>
        </w:rPr>
        <w:t>.</w:t>
      </w:r>
      <w:proofErr w:type="gramEnd"/>
      <w:r w:rsidR="008919B3" w:rsidRPr="00663FFD">
        <w:rPr>
          <w:rFonts w:ascii="TimesNewRomanPSMT" w:eastAsiaTheme="minorHAnsi" w:hAnsi="TimesNewRomanPSMT" w:cs="TimesNewRomanPSMT"/>
          <w:lang w:eastAsia="en-US"/>
        </w:rPr>
        <w:t xml:space="preserve"> Ďáblice</w:t>
      </w:r>
      <w:r w:rsidR="008919B3">
        <w:rPr>
          <w:rFonts w:ascii="TimesNewRomanPSMT" w:eastAsiaTheme="minorHAnsi" w:hAnsi="TimesNewRomanPSMT" w:cs="TimesNewRomanPSMT"/>
          <w:lang w:eastAsia="en-US"/>
        </w:rPr>
        <w:t xml:space="preserve"> o inflaci roku 2015 (dle ČSÚ 0,3%), schválenou Zastupitelstvem hl. m. Prahy usnesením č. 16/85 ze dne </w:t>
      </w:r>
      <w:proofErr w:type="gramStart"/>
      <w:r w:rsidR="008919B3">
        <w:rPr>
          <w:rFonts w:ascii="TimesNewRomanPSMT" w:eastAsiaTheme="minorHAnsi" w:hAnsi="TimesNewRomanPSMT" w:cs="TimesNewRomanPSMT"/>
          <w:lang w:eastAsia="en-US"/>
        </w:rPr>
        <w:t>28.4.2016</w:t>
      </w:r>
      <w:proofErr w:type="gramEnd"/>
      <w:r w:rsidR="008919B3">
        <w:rPr>
          <w:rFonts w:ascii="TimesNewRomanPSMT" w:eastAsiaTheme="minorHAnsi" w:hAnsi="TimesNewRomanPSMT" w:cs="TimesNewRomanPSMT"/>
          <w:lang w:eastAsia="en-US"/>
        </w:rPr>
        <w:t xml:space="preserve">. Pro MČ Praha – Březiněves se jedná o částku ve výši </w:t>
      </w:r>
      <w:r w:rsidR="008919B3">
        <w:t xml:space="preserve">18.900,-Kč. </w:t>
      </w:r>
    </w:p>
    <w:p w:rsidR="00565F9D" w:rsidRDefault="008919B3" w:rsidP="008919B3">
      <w:pPr>
        <w:jc w:val="both"/>
      </w:pPr>
      <w:r>
        <w:t>Zodpovídá: starosta Ing. Jiří Haramul.</w:t>
      </w:r>
      <w:r>
        <w:tab/>
      </w:r>
      <w:r>
        <w:tab/>
      </w:r>
      <w:r>
        <w:tab/>
      </w:r>
      <w:r>
        <w:tab/>
      </w:r>
    </w:p>
    <w:p w:rsidR="003700A2" w:rsidRDefault="003700A2" w:rsidP="00565F9D">
      <w:pPr>
        <w:jc w:val="both"/>
        <w:rPr>
          <w:color w:val="000000" w:themeColor="text1"/>
        </w:rPr>
      </w:pPr>
    </w:p>
    <w:p w:rsidR="003700A2" w:rsidRDefault="003700A2" w:rsidP="003700A2">
      <w:pPr>
        <w:jc w:val="both"/>
        <w:outlineLvl w:val="0"/>
        <w:rPr>
          <w:b/>
          <w:color w:val="000000" w:themeColor="text1"/>
        </w:rPr>
      </w:pPr>
      <w:r w:rsidRPr="003700A2">
        <w:rPr>
          <w:b/>
          <w:color w:val="000000" w:themeColor="text1"/>
        </w:rPr>
        <w:t xml:space="preserve">Usnesení č. </w:t>
      </w:r>
      <w:r w:rsidR="008919B3">
        <w:rPr>
          <w:b/>
          <w:color w:val="000000" w:themeColor="text1"/>
        </w:rPr>
        <w:t>6</w:t>
      </w:r>
      <w:r w:rsidR="00E4669E">
        <w:rPr>
          <w:b/>
          <w:color w:val="000000" w:themeColor="text1"/>
        </w:rPr>
        <w:t>.2</w:t>
      </w:r>
      <w:r w:rsidR="008919B3">
        <w:rPr>
          <w:b/>
          <w:color w:val="000000" w:themeColor="text1"/>
        </w:rPr>
        <w:t>1</w:t>
      </w:r>
      <w:r w:rsidRPr="003700A2">
        <w:rPr>
          <w:b/>
          <w:color w:val="000000" w:themeColor="text1"/>
        </w:rPr>
        <w:t>/16</w:t>
      </w:r>
    </w:p>
    <w:p w:rsidR="008919B3" w:rsidRPr="008919B3" w:rsidRDefault="00E4669E" w:rsidP="008919B3">
      <w:pPr>
        <w:jc w:val="both"/>
      </w:pPr>
      <w:r>
        <w:t xml:space="preserve">ZMČ Praha – Březiněves projednalo a </w:t>
      </w:r>
      <w:r w:rsidRPr="008919B3">
        <w:t xml:space="preserve">schválilo </w:t>
      </w:r>
      <w:r w:rsidR="008919B3" w:rsidRPr="008919B3">
        <w:t xml:space="preserve">Neuplatňovat v letošním roce inflační doložku u stávajících nájemních </w:t>
      </w:r>
      <w:proofErr w:type="gramStart"/>
      <w:r w:rsidR="008919B3" w:rsidRPr="008919B3">
        <w:t>smluv  z důvodu</w:t>
      </w:r>
      <w:proofErr w:type="gramEnd"/>
      <w:r w:rsidR="008919B3" w:rsidRPr="008919B3">
        <w:t xml:space="preserve"> nízké inflace za rok 2015 – dle ČSÚ 0,3%. </w:t>
      </w:r>
    </w:p>
    <w:p w:rsidR="008919B3" w:rsidRPr="008919B3" w:rsidRDefault="008919B3" w:rsidP="008919B3">
      <w:pPr>
        <w:jc w:val="both"/>
      </w:pPr>
      <w:r w:rsidRPr="008919B3">
        <w:t xml:space="preserve">Zodpovídá: předseda finančního výboru Ing. Jan Vocel. </w:t>
      </w:r>
    </w:p>
    <w:p w:rsidR="003700A2" w:rsidRDefault="008919B3" w:rsidP="008919B3">
      <w:pPr>
        <w:jc w:val="both"/>
      </w:pPr>
      <w:r>
        <w:tab/>
      </w:r>
      <w:r>
        <w:tab/>
      </w:r>
    </w:p>
    <w:p w:rsidR="003700A2" w:rsidRDefault="003700A2" w:rsidP="003700A2">
      <w:pPr>
        <w:jc w:val="both"/>
        <w:outlineLvl w:val="0"/>
        <w:rPr>
          <w:b/>
          <w:color w:val="000000" w:themeColor="text1"/>
        </w:rPr>
      </w:pPr>
      <w:r w:rsidRPr="003700A2">
        <w:rPr>
          <w:b/>
        </w:rPr>
        <w:t xml:space="preserve">Usnesení č. </w:t>
      </w:r>
      <w:r w:rsidR="008919B3">
        <w:rPr>
          <w:b/>
        </w:rPr>
        <w:t>7</w:t>
      </w:r>
      <w:r w:rsidR="00E4669E">
        <w:rPr>
          <w:b/>
        </w:rPr>
        <w:t>.2</w:t>
      </w:r>
      <w:r w:rsidR="008919B3">
        <w:rPr>
          <w:b/>
        </w:rPr>
        <w:t>1</w:t>
      </w:r>
      <w:r w:rsidR="00E4669E">
        <w:rPr>
          <w:b/>
        </w:rPr>
        <w:t>/16</w:t>
      </w:r>
      <w:r w:rsidRPr="003700A2">
        <w:rPr>
          <w:b/>
          <w:color w:val="000000" w:themeColor="text1"/>
        </w:rPr>
        <w:tab/>
      </w:r>
    </w:p>
    <w:p w:rsidR="008919B3" w:rsidRDefault="00E4669E" w:rsidP="008919B3">
      <w:pPr>
        <w:jc w:val="both"/>
      </w:pPr>
      <w:r w:rsidRPr="00386931">
        <w:rPr>
          <w:color w:val="000000" w:themeColor="text1"/>
        </w:rPr>
        <w:t xml:space="preserve">ZMČ Praha – Březiněves projednalo a </w:t>
      </w:r>
      <w:r w:rsidR="008919B3">
        <w:rPr>
          <w:color w:val="000000" w:themeColor="text1"/>
        </w:rPr>
        <w:t xml:space="preserve">schválilo </w:t>
      </w:r>
      <w:r w:rsidR="008919B3">
        <w:t xml:space="preserve">Smlouvu o nájmu garáže č. 4 v ulici Na Hlavní 20/1, Praha 8 mezi MČ Praha – Březiněves a Suverénním řádem Maltézských rytířů – České velkopřevorství, se sídlem Velkopřevorské náměstí 485/4, Praha 1 – Malá Strana. </w:t>
      </w:r>
    </w:p>
    <w:p w:rsidR="00E4669E" w:rsidRDefault="008919B3" w:rsidP="008919B3">
      <w:pPr>
        <w:jc w:val="both"/>
        <w:outlineLvl w:val="0"/>
      </w:pPr>
      <w:r>
        <w:t>Zodpovídá: předseda finančního výboru Ing. Jan Vocel.</w:t>
      </w:r>
      <w:r>
        <w:tab/>
      </w:r>
    </w:p>
    <w:p w:rsidR="00CE3790" w:rsidRDefault="00CE3790" w:rsidP="008919B3">
      <w:pPr>
        <w:jc w:val="both"/>
        <w:outlineLvl w:val="0"/>
        <w:rPr>
          <w:b/>
        </w:rPr>
      </w:pPr>
    </w:p>
    <w:p w:rsidR="00CE3790" w:rsidRDefault="00CE3790" w:rsidP="008919B3">
      <w:pPr>
        <w:jc w:val="both"/>
        <w:outlineLvl w:val="0"/>
        <w:rPr>
          <w:b/>
        </w:rPr>
      </w:pPr>
    </w:p>
    <w:p w:rsidR="008919B3" w:rsidRPr="008919B3" w:rsidRDefault="008919B3" w:rsidP="008919B3">
      <w:pPr>
        <w:jc w:val="both"/>
        <w:outlineLvl w:val="0"/>
        <w:rPr>
          <w:b/>
        </w:rPr>
      </w:pPr>
      <w:r w:rsidRPr="008919B3">
        <w:rPr>
          <w:b/>
        </w:rPr>
        <w:t>Usnesení č. 8.21/16</w:t>
      </w:r>
    </w:p>
    <w:p w:rsidR="008919B3" w:rsidRDefault="008919B3" w:rsidP="008919B3">
      <w:pPr>
        <w:pStyle w:val="Odstavecseseznamem"/>
        <w:numPr>
          <w:ilvl w:val="0"/>
          <w:numId w:val="13"/>
        </w:numPr>
        <w:jc w:val="both"/>
      </w:pPr>
      <w:r w:rsidRPr="008919B3">
        <w:t>ZMČ Praha –</w:t>
      </w:r>
      <w:r>
        <w:t xml:space="preserve"> Březiněves projednalo a schválilo Cenovou nabídku projektantky Ing. arch. Lucie Odehnalové Lhotové, autorizované architektky, Korunní 4/588, </w:t>
      </w:r>
      <w:proofErr w:type="gramStart"/>
      <w:r>
        <w:t>Praha 2,  ve</w:t>
      </w:r>
      <w:proofErr w:type="gramEnd"/>
      <w:r>
        <w:t xml:space="preserve"> výši 41.000,-Kč bez DPH na projekt: Edukativní lesopark „Na Horce“ – Březiněves – studie.</w:t>
      </w:r>
    </w:p>
    <w:p w:rsidR="008919B3" w:rsidRDefault="008919B3" w:rsidP="008919B3">
      <w:pPr>
        <w:ind w:left="720"/>
        <w:jc w:val="both"/>
      </w:pPr>
      <w:r>
        <w:t>Zodpovídá: starosta Ing. Jiří Haramul.</w:t>
      </w:r>
      <w:r>
        <w:tab/>
      </w:r>
      <w:r>
        <w:tab/>
      </w:r>
      <w:r>
        <w:tab/>
      </w:r>
      <w:r>
        <w:tab/>
      </w:r>
      <w:r>
        <w:tab/>
      </w:r>
    </w:p>
    <w:p w:rsidR="008919B3" w:rsidRDefault="008919B3" w:rsidP="008919B3">
      <w:pPr>
        <w:ind w:left="7080"/>
        <w:jc w:val="both"/>
      </w:pPr>
    </w:p>
    <w:p w:rsidR="008919B3" w:rsidRDefault="008919B3" w:rsidP="008919B3">
      <w:pPr>
        <w:pStyle w:val="Odstavecseseznamem"/>
        <w:numPr>
          <w:ilvl w:val="0"/>
          <w:numId w:val="13"/>
        </w:numPr>
        <w:jc w:val="both"/>
      </w:pPr>
      <w:r>
        <w:t xml:space="preserve">ZMČ Praha – Březiněves projednalo a schválilo Smlouvu o dílo mezi MČ Praha – Březiněves a Ing. arch. Lucií Odehnalovou, se sídlem Korunní 4/588, Praha 2. Předmětem smlouvy je projekt – Edukativní lesopark „Na Horce“ – Březiněves – studie.  </w:t>
      </w:r>
    </w:p>
    <w:p w:rsidR="00B35876" w:rsidRDefault="008919B3" w:rsidP="008919B3">
      <w:pPr>
        <w:jc w:val="both"/>
      </w:pPr>
      <w:r>
        <w:t xml:space="preserve">Zodpovídá: starosta Ing. Jiří Haramul. </w:t>
      </w:r>
      <w:r>
        <w:tab/>
      </w:r>
      <w:r>
        <w:tab/>
      </w:r>
      <w:r>
        <w:tab/>
      </w:r>
    </w:p>
    <w:p w:rsidR="00E4669E" w:rsidRDefault="00E4669E" w:rsidP="00B35876">
      <w:pPr>
        <w:jc w:val="both"/>
      </w:pPr>
    </w:p>
    <w:p w:rsidR="008919B3" w:rsidRDefault="008919B3" w:rsidP="00B35876">
      <w:pPr>
        <w:jc w:val="both"/>
        <w:rPr>
          <w:b/>
        </w:rPr>
      </w:pPr>
      <w:r w:rsidRPr="008919B3">
        <w:rPr>
          <w:b/>
        </w:rPr>
        <w:t>Usnesení č. 9.21/16</w:t>
      </w:r>
    </w:p>
    <w:p w:rsidR="008919B3" w:rsidRDefault="00CE3790" w:rsidP="008919B3">
      <w:pPr>
        <w:jc w:val="both"/>
      </w:pPr>
      <w:r>
        <w:t xml:space="preserve">ZMČ Praha – Březiněves projednalo a schválilo </w:t>
      </w:r>
      <w:r w:rsidR="008919B3" w:rsidRPr="00495AB7">
        <w:t>Smlouv</w:t>
      </w:r>
      <w:r w:rsidR="008919B3">
        <w:t>u</w:t>
      </w:r>
      <w:r w:rsidR="008919B3" w:rsidRPr="00495AB7">
        <w:t xml:space="preserve"> o dílo č. 0709/2016 na dodávku a údržbu geografického informačního systému MISYS </w:t>
      </w:r>
      <w:r w:rsidR="008919B3">
        <w:t xml:space="preserve">na rok 2016 </w:t>
      </w:r>
      <w:r w:rsidR="008919B3" w:rsidRPr="00495AB7">
        <w:t>se společností GEPRO spol. s.r.o., Štefánikova 52, Praha 5</w:t>
      </w:r>
      <w:r w:rsidR="008919B3">
        <w:t>, ve výši 27.200,-Kč bez DPH</w:t>
      </w:r>
      <w:r w:rsidR="008919B3" w:rsidRPr="00495AB7">
        <w:t xml:space="preserve">. </w:t>
      </w:r>
      <w:r w:rsidR="008919B3">
        <w:t xml:space="preserve"> </w:t>
      </w:r>
    </w:p>
    <w:p w:rsidR="008919B3" w:rsidRDefault="008919B3" w:rsidP="008919B3">
      <w:pPr>
        <w:jc w:val="both"/>
      </w:pPr>
      <w:r>
        <w:t xml:space="preserve">Zodpovídá: starosta Ing. Jiří Haramul. </w:t>
      </w:r>
    </w:p>
    <w:p w:rsidR="008919B3" w:rsidRDefault="008919B3" w:rsidP="008919B3">
      <w:pPr>
        <w:jc w:val="both"/>
      </w:pPr>
    </w:p>
    <w:p w:rsidR="008919B3" w:rsidRDefault="008919B3" w:rsidP="008919B3">
      <w:pPr>
        <w:jc w:val="both"/>
        <w:rPr>
          <w:b/>
        </w:rPr>
      </w:pPr>
      <w:r w:rsidRPr="008919B3">
        <w:rPr>
          <w:b/>
        </w:rPr>
        <w:t>Usnesení č. 10.21/16</w:t>
      </w:r>
    </w:p>
    <w:p w:rsidR="008919B3" w:rsidRDefault="00CE3790" w:rsidP="008919B3">
      <w:pPr>
        <w:jc w:val="both"/>
      </w:pPr>
      <w:r>
        <w:t xml:space="preserve">ZMČ Praha – Březiněves projednalo a schválilo </w:t>
      </w:r>
      <w:r w:rsidR="008919B3">
        <w:t>Dohody o členství v Jednotce sboru dobrovolných hasičů Městské části Praha – Březiněves:</w:t>
      </w:r>
    </w:p>
    <w:p w:rsidR="008919B3" w:rsidRDefault="008919B3" w:rsidP="008919B3">
      <w:r>
        <w:t xml:space="preserve">s panem Miroslavem Sotonou, bytem Jiráskova 1321, Hlinsko, </w:t>
      </w:r>
    </w:p>
    <w:p w:rsidR="008919B3" w:rsidRDefault="008919B3" w:rsidP="008919B3">
      <w:r>
        <w:t>s panem Janem Šimáčkem, bytem Budětice 91, okr. Klatovy,</w:t>
      </w:r>
    </w:p>
    <w:p w:rsidR="008919B3" w:rsidRDefault="008919B3" w:rsidP="008919B3">
      <w:r>
        <w:t xml:space="preserve">s panem Michalem </w:t>
      </w:r>
      <w:proofErr w:type="spellStart"/>
      <w:r>
        <w:t>Kristekem</w:t>
      </w:r>
      <w:proofErr w:type="spellEnd"/>
      <w:r>
        <w:t>, bytem Vzdálená 334/22, Praha 8,</w:t>
      </w:r>
    </w:p>
    <w:p w:rsidR="008919B3" w:rsidRDefault="008919B3" w:rsidP="008919B3">
      <w:r>
        <w:t xml:space="preserve">s panem Janem </w:t>
      </w:r>
      <w:proofErr w:type="spellStart"/>
      <w:r>
        <w:t>Kotaškou</w:t>
      </w:r>
      <w:proofErr w:type="spellEnd"/>
      <w:r>
        <w:t>, bytem Ke Zdibům 86/28, Praha 8.</w:t>
      </w:r>
      <w:r>
        <w:tab/>
      </w:r>
      <w:r>
        <w:tab/>
      </w:r>
      <w:r>
        <w:tab/>
      </w:r>
      <w:r>
        <w:tab/>
      </w:r>
    </w:p>
    <w:p w:rsidR="008919B3" w:rsidRDefault="008919B3" w:rsidP="008919B3">
      <w:pPr>
        <w:jc w:val="both"/>
      </w:pPr>
      <w:r>
        <w:t>Zodpovídá: zastupitel Petr Petrášek.</w:t>
      </w:r>
      <w:r>
        <w:tab/>
      </w:r>
    </w:p>
    <w:p w:rsidR="008919B3" w:rsidRDefault="008919B3" w:rsidP="008919B3">
      <w:pPr>
        <w:jc w:val="both"/>
      </w:pPr>
    </w:p>
    <w:p w:rsidR="008919B3" w:rsidRDefault="008919B3" w:rsidP="008919B3">
      <w:pPr>
        <w:jc w:val="both"/>
        <w:rPr>
          <w:b/>
        </w:rPr>
      </w:pPr>
      <w:r w:rsidRPr="008919B3">
        <w:rPr>
          <w:b/>
        </w:rPr>
        <w:t>Usnesení č. 11.21/16</w:t>
      </w:r>
    </w:p>
    <w:p w:rsidR="008919B3" w:rsidRDefault="008919B3" w:rsidP="008919B3">
      <w:pPr>
        <w:jc w:val="both"/>
      </w:pPr>
      <w:r>
        <w:t>ZMČ Praha – Březiněves projednalo a schválilo Cenovou nabídku na pokládku vinylové podlahy a výmalb</w:t>
      </w:r>
      <w:r w:rsidR="00541050">
        <w:t>u</w:t>
      </w:r>
      <w:bookmarkStart w:id="0" w:name="_GoBack"/>
      <w:bookmarkEnd w:id="0"/>
      <w:r>
        <w:t xml:space="preserve"> knihovny </w:t>
      </w:r>
      <w:proofErr w:type="gramStart"/>
      <w:r>
        <w:t>od  firmy</w:t>
      </w:r>
      <w:proofErr w:type="gramEnd"/>
      <w:r>
        <w:t xml:space="preserve"> Antonín Janoušek, se sídlem Ke Zdibům 66/2, Praha 8, ve výši 93.678,-Kč vč. DPH. </w:t>
      </w:r>
    </w:p>
    <w:p w:rsidR="008919B3" w:rsidRDefault="008919B3" w:rsidP="008919B3">
      <w:pPr>
        <w:jc w:val="both"/>
      </w:pPr>
      <w:r>
        <w:t>Zodpovídá: zastupitel Petr Petrášek.</w:t>
      </w:r>
      <w:r>
        <w:tab/>
      </w:r>
    </w:p>
    <w:p w:rsidR="008919B3" w:rsidRDefault="008919B3" w:rsidP="008919B3">
      <w:pPr>
        <w:jc w:val="both"/>
      </w:pPr>
    </w:p>
    <w:p w:rsidR="008919B3" w:rsidRDefault="008919B3" w:rsidP="008919B3">
      <w:pPr>
        <w:jc w:val="both"/>
        <w:rPr>
          <w:b/>
        </w:rPr>
      </w:pPr>
      <w:r w:rsidRPr="008919B3">
        <w:rPr>
          <w:b/>
        </w:rPr>
        <w:t>Usnesení č. 12.21/16</w:t>
      </w:r>
      <w:r w:rsidRPr="008919B3">
        <w:rPr>
          <w:b/>
        </w:rPr>
        <w:tab/>
      </w:r>
    </w:p>
    <w:p w:rsidR="008919B3" w:rsidRDefault="008919B3" w:rsidP="008919B3">
      <w:pPr>
        <w:jc w:val="both"/>
      </w:pPr>
      <w:r>
        <w:t>ZMČ Praha – Březiněves projednalo a schválilo Cenovou nabídku na kompletní vybavení knihovny nábytkem ve výši 199.955,-Kč vč. DPH od firmy Ing. Miroslav Kubiš, PK trend, Třebohostická 1223/3, Praha 10.</w:t>
      </w:r>
    </w:p>
    <w:p w:rsidR="008919B3" w:rsidRDefault="008919B3" w:rsidP="008919B3">
      <w:pPr>
        <w:jc w:val="both"/>
      </w:pPr>
      <w:r>
        <w:t xml:space="preserve">Zodpovídá: zastupitel Petr Petrášek. </w:t>
      </w:r>
    </w:p>
    <w:p w:rsidR="008919B3" w:rsidRDefault="008919B3" w:rsidP="008919B3">
      <w:pPr>
        <w:jc w:val="both"/>
      </w:pPr>
    </w:p>
    <w:p w:rsidR="008919B3" w:rsidRDefault="008919B3" w:rsidP="008919B3">
      <w:pPr>
        <w:jc w:val="both"/>
        <w:rPr>
          <w:b/>
        </w:rPr>
      </w:pPr>
      <w:r w:rsidRPr="008919B3">
        <w:rPr>
          <w:b/>
        </w:rPr>
        <w:t>Usnesení č. 13.21/16</w:t>
      </w:r>
    </w:p>
    <w:p w:rsidR="008919B3" w:rsidRPr="00346127" w:rsidRDefault="00CE3790" w:rsidP="008919B3">
      <w:pPr>
        <w:jc w:val="both"/>
      </w:pPr>
      <w:r>
        <w:t xml:space="preserve">ZMČ Praha – Březiněves projednalo a schválilo </w:t>
      </w:r>
      <w:r w:rsidR="008919B3" w:rsidRPr="00346127">
        <w:t xml:space="preserve">Cenovou nabídku společnosti PRE měření, a.s., se sídlem Na Hroudě 2149/19, Praha 10, na instalaci FVE – rozšíření </w:t>
      </w:r>
      <w:proofErr w:type="spellStart"/>
      <w:r w:rsidR="008919B3" w:rsidRPr="00346127">
        <w:t>fotovoltaické</w:t>
      </w:r>
      <w:proofErr w:type="spellEnd"/>
      <w:r w:rsidR="008919B3" w:rsidRPr="00346127">
        <w:t xml:space="preserve"> elektrárny na mateřské škole, která obsahuje: </w:t>
      </w:r>
    </w:p>
    <w:p w:rsidR="008919B3" w:rsidRPr="00346127" w:rsidRDefault="008919B3" w:rsidP="008919B3">
      <w:pPr>
        <w:pStyle w:val="Odstavecseseznamem"/>
        <w:numPr>
          <w:ilvl w:val="0"/>
          <w:numId w:val="14"/>
        </w:numPr>
      </w:pPr>
      <w:r w:rsidRPr="00346127">
        <w:t>dodání, kompletní instalace a zapojení 24 panelů, měniče a střídače, včetně přepěťové ochrany, jističe, svodiče blesku, instalačního materiálu a vystavení revizní zprávy a licence ve výši 235.920,-  Kč bez DPH.</w:t>
      </w:r>
    </w:p>
    <w:p w:rsidR="008919B3" w:rsidRPr="00346127" w:rsidRDefault="008919B3" w:rsidP="008919B3">
      <w:pPr>
        <w:pStyle w:val="Odstavecseseznamem"/>
        <w:numPr>
          <w:ilvl w:val="0"/>
          <w:numId w:val="14"/>
        </w:numPr>
      </w:pPr>
      <w:r w:rsidRPr="00346127">
        <w:t xml:space="preserve">dodání a montáž 2x </w:t>
      </w:r>
      <w:proofErr w:type="spellStart"/>
      <w:r w:rsidRPr="00346127">
        <w:t>Fronius</w:t>
      </w:r>
      <w:proofErr w:type="spellEnd"/>
      <w:r w:rsidRPr="00346127">
        <w:t xml:space="preserve"> </w:t>
      </w:r>
      <w:proofErr w:type="spellStart"/>
      <w:r w:rsidRPr="00346127">
        <w:t>Battery</w:t>
      </w:r>
      <w:proofErr w:type="spellEnd"/>
      <w:r w:rsidRPr="00346127">
        <w:t xml:space="preserve"> Module 1.5rf ve výši 55.400,-Kč bez DPH.</w:t>
      </w:r>
    </w:p>
    <w:p w:rsidR="008919B3" w:rsidRPr="00346127" w:rsidRDefault="008919B3" w:rsidP="008919B3">
      <w:pPr>
        <w:pStyle w:val="Odstavecseseznamem"/>
        <w:numPr>
          <w:ilvl w:val="0"/>
          <w:numId w:val="14"/>
        </w:numPr>
      </w:pPr>
      <w:r w:rsidRPr="00346127">
        <w:t xml:space="preserve">servisní smlouvu č. M6100/SE/2016/0034 se společností </w:t>
      </w:r>
      <w:proofErr w:type="spellStart"/>
      <w:r w:rsidRPr="00346127">
        <w:t>PREměření</w:t>
      </w:r>
      <w:proofErr w:type="spellEnd"/>
      <w:r w:rsidRPr="00346127">
        <w:t xml:space="preserve">, a.s., se sídlem: Na Hroudě 2149/19, Praha 10, se smluvní cenou za plnění ve výši 4.500,-Kč bez DPH/ročně. Cena zahrnuje veškeré náklady včetně nákladů do místa plnění a zpět. </w:t>
      </w:r>
    </w:p>
    <w:p w:rsidR="00CE3790" w:rsidRDefault="008919B3" w:rsidP="008919B3">
      <w:pPr>
        <w:jc w:val="both"/>
      </w:pPr>
      <w:r w:rsidRPr="00346127">
        <w:t xml:space="preserve">Zodpovídá: starosta Ing. Jiří Haramul.  </w:t>
      </w:r>
      <w:r>
        <w:tab/>
      </w:r>
    </w:p>
    <w:p w:rsidR="00CE3790" w:rsidRDefault="00CE3790" w:rsidP="008919B3">
      <w:pPr>
        <w:jc w:val="both"/>
      </w:pPr>
    </w:p>
    <w:p w:rsidR="00CE3790" w:rsidRDefault="00CE3790" w:rsidP="008919B3">
      <w:pPr>
        <w:jc w:val="both"/>
        <w:rPr>
          <w:b/>
        </w:rPr>
      </w:pPr>
      <w:r w:rsidRPr="00CE3790">
        <w:rPr>
          <w:b/>
        </w:rPr>
        <w:t>Usnesení č. 14.21/16</w:t>
      </w:r>
    </w:p>
    <w:p w:rsidR="00CE3790" w:rsidRDefault="00CE3790" w:rsidP="00CE3790">
      <w:pPr>
        <w:jc w:val="both"/>
      </w:pPr>
      <w:r w:rsidRPr="00C6157F">
        <w:t xml:space="preserve">ZMČ </w:t>
      </w:r>
      <w:r>
        <w:t xml:space="preserve">Praha – Březiněves projednalo a schválilo na doporučení výběrové komise nejvhodnější nabídku společnosti IMPERCOMM, spol. s.r.o. Trojská 79/14, Praha 8, na veřejnou zakázku malého rozsahu: „Stavební úpravy hasičské zbrojnice.“ </w:t>
      </w:r>
      <w:r w:rsidRPr="00C6157F">
        <w:t xml:space="preserve">  </w:t>
      </w:r>
    </w:p>
    <w:p w:rsidR="00CE3790" w:rsidRDefault="00CE3790" w:rsidP="00CE3790">
      <w:pPr>
        <w:jc w:val="both"/>
      </w:pPr>
      <w:r>
        <w:t>Zodpovídá: zastupitel Petr Petrášek.</w:t>
      </w:r>
    </w:p>
    <w:p w:rsidR="00CE3790" w:rsidRDefault="00CE3790" w:rsidP="00CE3790">
      <w:pPr>
        <w:jc w:val="both"/>
      </w:pPr>
    </w:p>
    <w:p w:rsidR="00CE3790" w:rsidRDefault="00CE3790" w:rsidP="00CE3790">
      <w:pPr>
        <w:jc w:val="both"/>
      </w:pPr>
    </w:p>
    <w:p w:rsidR="00CE3790" w:rsidRDefault="00CE3790" w:rsidP="00CE3790">
      <w:pPr>
        <w:jc w:val="both"/>
      </w:pPr>
    </w:p>
    <w:p w:rsidR="00CE3790" w:rsidRDefault="00CE3790" w:rsidP="00CE3790">
      <w:pPr>
        <w:jc w:val="both"/>
      </w:pPr>
    </w:p>
    <w:p w:rsidR="00CE3790" w:rsidRDefault="00CE3790" w:rsidP="00CE3790">
      <w:pPr>
        <w:jc w:val="both"/>
        <w:rPr>
          <w:b/>
        </w:rPr>
      </w:pPr>
      <w:r w:rsidRPr="00CE3790">
        <w:rPr>
          <w:b/>
        </w:rPr>
        <w:lastRenderedPageBreak/>
        <w:t>Usnesení č. 15.21/16</w:t>
      </w:r>
    </w:p>
    <w:p w:rsidR="00CE3790" w:rsidRDefault="00CE3790" w:rsidP="00CE3790">
      <w:pPr>
        <w:jc w:val="both"/>
      </w:pPr>
      <w:r>
        <w:t>ZMČ Praha - Březiněves projednalo a schválilo v</w:t>
      </w:r>
      <w:r w:rsidRPr="00BD1DD7">
        <w:t>stupné pro osoby bez TP v MČ Praha – Březiněves do sportovně-rekreačního areálu v roce 201</w:t>
      </w:r>
      <w:r>
        <w:t>6</w:t>
      </w:r>
      <w:r w:rsidRPr="00BD1DD7">
        <w:t xml:space="preserve">: </w:t>
      </w:r>
    </w:p>
    <w:p w:rsidR="00CE3790" w:rsidRPr="00BD1DD7" w:rsidRDefault="00CE3790" w:rsidP="00CE3790">
      <w:pPr>
        <w:jc w:val="both"/>
      </w:pPr>
      <w:r w:rsidRPr="00BD1DD7">
        <w:t xml:space="preserve">Dospělá osoba: </w:t>
      </w:r>
      <w:r>
        <w:tab/>
        <w:t>120</w:t>
      </w:r>
      <w:r w:rsidRPr="00BD1DD7">
        <w:t>,-Kč</w:t>
      </w:r>
    </w:p>
    <w:p w:rsidR="00CE3790" w:rsidRDefault="00CE3790" w:rsidP="00CE3790">
      <w:pPr>
        <w:jc w:val="both"/>
      </w:pPr>
      <w:r w:rsidRPr="00BD1DD7">
        <w:t>Dítě:</w:t>
      </w:r>
      <w:r w:rsidRPr="00BD1DD7">
        <w:tab/>
      </w:r>
      <w:r w:rsidRPr="00BD1DD7">
        <w:tab/>
      </w:r>
      <w:r>
        <w:t xml:space="preserve">  80</w:t>
      </w:r>
      <w:r w:rsidRPr="00BD1DD7">
        <w:t>,-Kč</w:t>
      </w:r>
    </w:p>
    <w:p w:rsidR="00CE3790" w:rsidRDefault="00CE3790" w:rsidP="00CE3790">
      <w:pPr>
        <w:jc w:val="both"/>
      </w:pPr>
      <w:r w:rsidRPr="00BD1DD7">
        <w:t>Pro dospělé osoby a děti s TP v MČB je vstupné do sportovně-rekreačního areálu v roce 201</w:t>
      </w:r>
      <w:r>
        <w:t>6</w:t>
      </w:r>
      <w:r w:rsidRPr="00BD1DD7">
        <w:t xml:space="preserve"> ponecháno zdarma.  </w:t>
      </w:r>
      <w:r>
        <w:br/>
      </w:r>
      <w:r w:rsidRPr="00BD1DD7">
        <w:t>Zodpovídá: Ing. Jiří Haramul.</w:t>
      </w:r>
      <w:r>
        <w:tab/>
      </w:r>
    </w:p>
    <w:p w:rsidR="00CE3790" w:rsidRDefault="00CE3790" w:rsidP="00CE3790">
      <w:pPr>
        <w:jc w:val="both"/>
      </w:pPr>
    </w:p>
    <w:p w:rsidR="00CE3790" w:rsidRDefault="00CE3790" w:rsidP="00CE3790">
      <w:pPr>
        <w:jc w:val="both"/>
        <w:rPr>
          <w:b/>
        </w:rPr>
      </w:pPr>
      <w:r w:rsidRPr="00CE3790">
        <w:rPr>
          <w:b/>
        </w:rPr>
        <w:t>Usnesení č. 16.21/16</w:t>
      </w:r>
    </w:p>
    <w:p w:rsidR="00CE3790" w:rsidRDefault="00CE3790" w:rsidP="00CE3790">
      <w:pPr>
        <w:pStyle w:val="dka"/>
        <w:jc w:val="both"/>
        <w:rPr>
          <w:sz w:val="20"/>
        </w:rPr>
      </w:pPr>
      <w:r w:rsidRPr="003203CE">
        <w:rPr>
          <w:sz w:val="20"/>
        </w:rPr>
        <w:t>ZMČ Praha – Březiněves projednalo a schválilo Revokaci usnesení č. 3</w:t>
      </w:r>
      <w:r>
        <w:rPr>
          <w:sz w:val="20"/>
        </w:rPr>
        <w:t xml:space="preserve">, </w:t>
      </w:r>
      <w:r w:rsidRPr="003203CE">
        <w:rPr>
          <w:sz w:val="20"/>
        </w:rPr>
        <w:t xml:space="preserve">bod č. 3, ze dne 4.12.2006, kterým se stal Ing. Jiří Haramul uvolněným starostou s platností od 1.1.2007 a nadále bude ve funkci  neuvolněného starosty, s platností od 1.6.2016, v souladu s ustanovením § 89 </w:t>
      </w:r>
      <w:proofErr w:type="gramStart"/>
      <w:r w:rsidRPr="003203CE">
        <w:rPr>
          <w:sz w:val="20"/>
        </w:rPr>
        <w:t>odst.1 písm.</w:t>
      </w:r>
      <w:proofErr w:type="gramEnd"/>
      <w:r w:rsidRPr="003203CE">
        <w:rPr>
          <w:sz w:val="20"/>
        </w:rPr>
        <w:t xml:space="preserve"> c) Zákona č. 131/2000 Sb. o </w:t>
      </w:r>
      <w:proofErr w:type="spellStart"/>
      <w:r w:rsidRPr="003203CE">
        <w:rPr>
          <w:sz w:val="20"/>
        </w:rPr>
        <w:t>hl.m</w:t>
      </w:r>
      <w:proofErr w:type="spellEnd"/>
      <w:r w:rsidRPr="003203CE">
        <w:rPr>
          <w:sz w:val="20"/>
        </w:rPr>
        <w:t xml:space="preserve">. Praze. </w:t>
      </w:r>
    </w:p>
    <w:p w:rsidR="00CE3790" w:rsidRDefault="00CE3790" w:rsidP="00CE3790">
      <w:pPr>
        <w:jc w:val="both"/>
      </w:pPr>
      <w:r>
        <w:t>Zodpovídá: Ing. Jiří Haramul.</w:t>
      </w:r>
      <w:r>
        <w:tab/>
      </w:r>
    </w:p>
    <w:p w:rsidR="00CE3790" w:rsidRDefault="00CE3790" w:rsidP="00CE3790">
      <w:pPr>
        <w:jc w:val="both"/>
      </w:pPr>
    </w:p>
    <w:p w:rsidR="00CE3790" w:rsidRDefault="00CE3790" w:rsidP="00CE3790">
      <w:pPr>
        <w:jc w:val="both"/>
        <w:rPr>
          <w:b/>
        </w:rPr>
      </w:pPr>
      <w:r w:rsidRPr="00CE3790">
        <w:rPr>
          <w:b/>
        </w:rPr>
        <w:t xml:space="preserve">Usnesení č. 17.21/16 </w:t>
      </w:r>
    </w:p>
    <w:p w:rsidR="00CE3790" w:rsidRDefault="00CE3790" w:rsidP="00CE3790">
      <w:pPr>
        <w:jc w:val="both"/>
      </w:pPr>
      <w:r w:rsidRPr="00073AB1">
        <w:t>ZMČ</w:t>
      </w:r>
      <w:r>
        <w:t xml:space="preserve"> Praha – Březiněves projednalo a schválilo </w:t>
      </w:r>
      <w:r w:rsidRPr="00073AB1">
        <w:t xml:space="preserve">Odměnu za výkon funkce člena zastupitelstva, s platností od 1.6.2016  na základě přílohy </w:t>
      </w:r>
      <w:proofErr w:type="gramStart"/>
      <w:r w:rsidRPr="00073AB1">
        <w:t>č.1 Nařízení</w:t>
      </w:r>
      <w:proofErr w:type="gramEnd"/>
      <w:r w:rsidRPr="00073AB1">
        <w:t xml:space="preserve"> vlády č. 37/2003 Sb. o odměnách za výkon funkce členům zastupitelstev, ve znění NV č. 352/2015 Sb.</w:t>
      </w:r>
    </w:p>
    <w:p w:rsidR="00CE3790" w:rsidRPr="00073AB1" w:rsidRDefault="00CE3790" w:rsidP="00CE3790">
      <w:pPr>
        <w:jc w:val="both"/>
      </w:pPr>
      <w:r w:rsidRPr="00073AB1">
        <w:rPr>
          <w:u w:val="single"/>
        </w:rPr>
        <w:t>Neuvolněný starosta</w:t>
      </w:r>
      <w:r w:rsidRPr="00073AB1">
        <w:t>:</w:t>
      </w:r>
    </w:p>
    <w:p w:rsidR="00CE3790" w:rsidRDefault="00CE3790" w:rsidP="00CE3790">
      <w:pPr>
        <w:jc w:val="both"/>
      </w:pPr>
      <w:r w:rsidRPr="00073AB1">
        <w:t xml:space="preserve">100 % odměny za výkon funkce + příplatek podle počtu obyvatel (13 899 Kč + 207,80 Kč    </w:t>
      </w:r>
      <w:r w:rsidRPr="00073AB1">
        <w:br/>
      </w:r>
      <w:proofErr w:type="gramStart"/>
      <w:r w:rsidRPr="00073AB1">
        <w:t>na  každých</w:t>
      </w:r>
      <w:proofErr w:type="gramEnd"/>
      <w:r w:rsidRPr="00073AB1">
        <w:t xml:space="preserve"> 100 obyvatel nad 1000 obyvatel).</w:t>
      </w:r>
    </w:p>
    <w:p w:rsidR="00CE3790" w:rsidRDefault="00CE3790" w:rsidP="00CE3790">
      <w:pPr>
        <w:jc w:val="both"/>
      </w:pPr>
      <w:r>
        <w:t>Zodpovídá: předseda finančního výboru Ing. Jan Vocel.</w:t>
      </w:r>
    </w:p>
    <w:p w:rsidR="00CE3790" w:rsidRDefault="00CE3790" w:rsidP="00CE3790">
      <w:pPr>
        <w:jc w:val="both"/>
      </w:pPr>
    </w:p>
    <w:p w:rsidR="00CE3790" w:rsidRDefault="00CE3790" w:rsidP="00CE3790">
      <w:pPr>
        <w:jc w:val="both"/>
        <w:rPr>
          <w:b/>
        </w:rPr>
      </w:pPr>
      <w:r w:rsidRPr="00CE3790">
        <w:rPr>
          <w:b/>
        </w:rPr>
        <w:t>Usnesení č. 18.21/16</w:t>
      </w:r>
      <w:r w:rsidRPr="00CE3790">
        <w:rPr>
          <w:b/>
        </w:rPr>
        <w:tab/>
      </w:r>
    </w:p>
    <w:p w:rsidR="00CE3790" w:rsidRDefault="00CE3790" w:rsidP="00CE3790">
      <w:pPr>
        <w:jc w:val="both"/>
      </w:pPr>
      <w:r>
        <w:t xml:space="preserve">ZMČ Praha – Březiněves projednalo a schválilo </w:t>
      </w:r>
      <w:r w:rsidRPr="00325C17">
        <w:t xml:space="preserve">společnosti Czech </w:t>
      </w:r>
      <w:proofErr w:type="spellStart"/>
      <w:r w:rsidRPr="00325C17">
        <w:t>Property</w:t>
      </w:r>
      <w:proofErr w:type="spellEnd"/>
      <w:r>
        <w:t xml:space="preserve"> </w:t>
      </w:r>
      <w:proofErr w:type="spellStart"/>
      <w:r w:rsidRPr="00325C17">
        <w:t>Investmets</w:t>
      </w:r>
      <w:proofErr w:type="spellEnd"/>
      <w:r w:rsidRPr="00325C17">
        <w:t xml:space="preserve"> a.s., se sídlem Vladislavova 1390/17, Nové Město, Praha 1, souhlas s užitím loga MČ Praha – Březiněves na webových stránkách. </w:t>
      </w:r>
      <w:r>
        <w:t xml:space="preserve"> </w:t>
      </w:r>
    </w:p>
    <w:p w:rsidR="00CE3790" w:rsidRDefault="00CE3790" w:rsidP="00CE3790">
      <w:pPr>
        <w:jc w:val="both"/>
      </w:pPr>
      <w:r>
        <w:t>Zodpovídá: starosta Ing. Jiří Haramul.</w:t>
      </w:r>
    </w:p>
    <w:p w:rsidR="00CE3790" w:rsidRDefault="00CE3790" w:rsidP="00CE3790">
      <w:pPr>
        <w:jc w:val="both"/>
      </w:pPr>
    </w:p>
    <w:p w:rsidR="00CE3790" w:rsidRDefault="00CE3790" w:rsidP="00CE3790">
      <w:pPr>
        <w:jc w:val="both"/>
      </w:pPr>
    </w:p>
    <w:p w:rsidR="00CE3790" w:rsidRDefault="00CE3790" w:rsidP="00CE3790">
      <w:pPr>
        <w:jc w:val="both"/>
      </w:pPr>
    </w:p>
    <w:p w:rsidR="00CE3790" w:rsidRPr="00CE3790" w:rsidRDefault="00CE3790" w:rsidP="00CE3790">
      <w:pPr>
        <w:jc w:val="both"/>
      </w:pPr>
    </w:p>
    <w:p w:rsidR="008919B3" w:rsidRPr="00CE3790" w:rsidRDefault="00CE3790" w:rsidP="00CE3790">
      <w:pPr>
        <w:jc w:val="both"/>
        <w:rPr>
          <w:b/>
        </w:rPr>
      </w:pPr>
      <w:r w:rsidRPr="00CE3790">
        <w:rPr>
          <w:b/>
        </w:rPr>
        <w:tab/>
      </w:r>
      <w:r w:rsidRPr="00CE3790">
        <w:rPr>
          <w:b/>
        </w:rPr>
        <w:tab/>
      </w:r>
      <w:r w:rsidRPr="00CE3790">
        <w:rPr>
          <w:b/>
        </w:rPr>
        <w:tab/>
      </w:r>
      <w:r w:rsidRPr="00CE3790">
        <w:rPr>
          <w:b/>
        </w:rPr>
        <w:tab/>
      </w:r>
      <w:r w:rsidR="008919B3" w:rsidRPr="00CE3790">
        <w:rPr>
          <w:b/>
        </w:rPr>
        <w:tab/>
      </w:r>
      <w:r w:rsidR="008919B3" w:rsidRPr="00CE3790">
        <w:rPr>
          <w:b/>
        </w:rPr>
        <w:tab/>
      </w:r>
    </w:p>
    <w:p w:rsidR="008919B3" w:rsidRPr="008919B3" w:rsidRDefault="008919B3" w:rsidP="008919B3">
      <w:pPr>
        <w:jc w:val="both"/>
        <w:rPr>
          <w:b/>
        </w:rPr>
      </w:pPr>
      <w:r w:rsidRPr="00CE3790">
        <w:rPr>
          <w:b/>
        </w:rPr>
        <w:tab/>
      </w:r>
      <w:r w:rsidRPr="00CE3790">
        <w:rPr>
          <w:b/>
        </w:rPr>
        <w:tab/>
      </w:r>
      <w:r w:rsidRPr="00CE3790">
        <w:rPr>
          <w:b/>
        </w:rPr>
        <w:tab/>
      </w:r>
      <w:r w:rsidRPr="008919B3">
        <w:rPr>
          <w:b/>
        </w:rPr>
        <w:tab/>
      </w:r>
      <w:r w:rsidRPr="008919B3">
        <w:rPr>
          <w:b/>
        </w:rPr>
        <w:tab/>
      </w:r>
      <w:r w:rsidRPr="008919B3">
        <w:rPr>
          <w:b/>
        </w:rPr>
        <w:tab/>
      </w:r>
      <w:r w:rsidRPr="008919B3">
        <w:rPr>
          <w:b/>
        </w:rPr>
        <w:tab/>
      </w:r>
      <w:r w:rsidRPr="008919B3">
        <w:rPr>
          <w:b/>
        </w:rPr>
        <w:tab/>
      </w:r>
    </w:p>
    <w:p w:rsidR="008919B3" w:rsidRPr="008919B3" w:rsidRDefault="008919B3" w:rsidP="00B35876">
      <w:pPr>
        <w:jc w:val="both"/>
        <w:rPr>
          <w:b/>
        </w:rPr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6B5FA0" w:rsidRPr="00EE25A2" w:rsidRDefault="00EE25A2" w:rsidP="00EE25A2">
      <w:pPr>
        <w:jc w:val="both"/>
        <w:rPr>
          <w:b/>
        </w:rPr>
      </w:pPr>
      <w:r w:rsidRPr="00EE25A2">
        <w:tab/>
      </w:r>
    </w:p>
    <w:p w:rsidR="00E7687D" w:rsidRPr="00C86491" w:rsidRDefault="00E7687D" w:rsidP="00E7687D">
      <w:pPr>
        <w:jc w:val="both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</w:p>
    <w:p w:rsidR="00E7687D" w:rsidRDefault="00E7687D" w:rsidP="00E7687D">
      <w:pPr>
        <w:jc w:val="both"/>
      </w:pPr>
    </w:p>
    <w:p w:rsidR="00E7687D" w:rsidRPr="009A7BC0" w:rsidRDefault="00E7687D" w:rsidP="00E7687D">
      <w:pPr>
        <w:outlineLvl w:val="0"/>
      </w:pPr>
      <w:r w:rsidRPr="00F011F8">
        <w:rPr>
          <w:sz w:val="22"/>
          <w:szCs w:val="22"/>
        </w:rPr>
        <w:t xml:space="preserve">        </w:t>
      </w:r>
      <w:r w:rsidRPr="00036362">
        <w:rPr>
          <w:b/>
        </w:rPr>
        <w:tab/>
        <w:t xml:space="preserve">   </w:t>
      </w:r>
      <w:r w:rsidRPr="00036362">
        <w:rPr>
          <w:b/>
        </w:rPr>
        <w:tab/>
      </w:r>
      <w:r w:rsidR="00CE3790">
        <w:rPr>
          <w:b/>
        </w:rPr>
        <w:t xml:space="preserve">       </w:t>
      </w:r>
      <w:r w:rsidR="00CE3790">
        <w:t xml:space="preserve">Zdeněk </w:t>
      </w:r>
      <w:proofErr w:type="spellStart"/>
      <w:r w:rsidR="00CE3790">
        <w:t>Korint</w:t>
      </w:r>
      <w:proofErr w:type="spellEnd"/>
      <w:r w:rsidRPr="009A7BC0">
        <w:tab/>
      </w:r>
      <w:r w:rsidRPr="009A7BC0">
        <w:tab/>
      </w:r>
      <w:r w:rsidRPr="009A7BC0">
        <w:tab/>
        <w:t xml:space="preserve">            </w:t>
      </w:r>
      <w:r w:rsidR="00565F9D">
        <w:tab/>
      </w:r>
      <w:r w:rsidR="00565F9D">
        <w:tab/>
      </w:r>
      <w:r w:rsidR="00CE3790">
        <w:t xml:space="preserve"> </w:t>
      </w:r>
      <w:r w:rsidRPr="009A7BC0">
        <w:t>Ing. Jiří Haramul</w:t>
      </w:r>
    </w:p>
    <w:p w:rsidR="00E7687D" w:rsidRDefault="00E7687D" w:rsidP="00E7687D">
      <w:pPr>
        <w:jc w:val="both"/>
        <w:outlineLvl w:val="0"/>
      </w:pPr>
      <w:r w:rsidRPr="009A7BC0">
        <w:t xml:space="preserve">               zástupce starosty MČ Praha – </w:t>
      </w:r>
      <w:proofErr w:type="gramStart"/>
      <w:r w:rsidRPr="009A7BC0">
        <w:t>Březiněves                                    starosta</w:t>
      </w:r>
      <w:proofErr w:type="gramEnd"/>
      <w:r w:rsidRPr="009A7BC0">
        <w:t xml:space="preserve"> MČ Praha – Březiněves</w:t>
      </w:r>
    </w:p>
    <w:sectPr w:rsidR="00E7687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C47" w:rsidRDefault="00762C47" w:rsidP="001D2461">
      <w:r>
        <w:separator/>
      </w:r>
    </w:p>
  </w:endnote>
  <w:endnote w:type="continuationSeparator" w:id="0">
    <w:p w:rsidR="00762C47" w:rsidRDefault="00762C47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050">
          <w:rPr>
            <w:noProof/>
          </w:rPr>
          <w:t>3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C47" w:rsidRDefault="00762C47" w:rsidP="001D2461">
      <w:r>
        <w:separator/>
      </w:r>
    </w:p>
  </w:footnote>
  <w:footnote w:type="continuationSeparator" w:id="0">
    <w:p w:rsidR="00762C47" w:rsidRDefault="00762C47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F45"/>
    <w:multiLevelType w:val="hybridMultilevel"/>
    <w:tmpl w:val="3D4CE6CC"/>
    <w:lvl w:ilvl="0" w:tplc="A8F2F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40092"/>
    <w:multiLevelType w:val="hybridMultilevel"/>
    <w:tmpl w:val="98C07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51F54"/>
    <w:multiLevelType w:val="hybridMultilevel"/>
    <w:tmpl w:val="DA50C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C5A44"/>
    <w:multiLevelType w:val="hybridMultilevel"/>
    <w:tmpl w:val="6A4AF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60BD3"/>
    <w:multiLevelType w:val="hybridMultilevel"/>
    <w:tmpl w:val="FF589102"/>
    <w:lvl w:ilvl="0" w:tplc="9C5879E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72BC3"/>
    <w:multiLevelType w:val="hybridMultilevel"/>
    <w:tmpl w:val="7AAC96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DC6676"/>
    <w:multiLevelType w:val="hybridMultilevel"/>
    <w:tmpl w:val="F32CA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66944"/>
    <w:multiLevelType w:val="hybridMultilevel"/>
    <w:tmpl w:val="7676FB14"/>
    <w:lvl w:ilvl="0" w:tplc="04050017">
      <w:start w:val="1"/>
      <w:numFmt w:val="lowerLetter"/>
      <w:lvlText w:val="%1)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2BE7AA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</w:lvl>
    <w:lvl w:ilvl="1" w:tplc="04050019">
      <w:start w:val="1"/>
      <w:numFmt w:val="lowerLetter"/>
      <w:lvlText w:val="%2."/>
      <w:lvlJc w:val="left"/>
      <w:pPr>
        <w:ind w:left="1927" w:hanging="360"/>
      </w:pPr>
    </w:lvl>
    <w:lvl w:ilvl="2" w:tplc="0405001B">
      <w:start w:val="1"/>
      <w:numFmt w:val="lowerRoman"/>
      <w:lvlText w:val="%3."/>
      <w:lvlJc w:val="right"/>
      <w:pPr>
        <w:ind w:left="2647" w:hanging="180"/>
      </w:pPr>
    </w:lvl>
    <w:lvl w:ilvl="3" w:tplc="0405000F">
      <w:start w:val="1"/>
      <w:numFmt w:val="decimal"/>
      <w:lvlText w:val="%4."/>
      <w:lvlJc w:val="left"/>
      <w:pPr>
        <w:ind w:left="3367" w:hanging="360"/>
      </w:pPr>
    </w:lvl>
    <w:lvl w:ilvl="4" w:tplc="04050019">
      <w:start w:val="1"/>
      <w:numFmt w:val="lowerLetter"/>
      <w:lvlText w:val="%5."/>
      <w:lvlJc w:val="left"/>
      <w:pPr>
        <w:ind w:left="4087" w:hanging="360"/>
      </w:pPr>
    </w:lvl>
    <w:lvl w:ilvl="5" w:tplc="0405001B">
      <w:start w:val="1"/>
      <w:numFmt w:val="lowerRoman"/>
      <w:lvlText w:val="%6."/>
      <w:lvlJc w:val="right"/>
      <w:pPr>
        <w:ind w:left="4807" w:hanging="180"/>
      </w:pPr>
    </w:lvl>
    <w:lvl w:ilvl="6" w:tplc="0405000F">
      <w:start w:val="1"/>
      <w:numFmt w:val="decimal"/>
      <w:lvlText w:val="%7."/>
      <w:lvlJc w:val="left"/>
      <w:pPr>
        <w:ind w:left="5527" w:hanging="360"/>
      </w:pPr>
    </w:lvl>
    <w:lvl w:ilvl="7" w:tplc="04050019">
      <w:start w:val="1"/>
      <w:numFmt w:val="lowerLetter"/>
      <w:lvlText w:val="%8."/>
      <w:lvlJc w:val="left"/>
      <w:pPr>
        <w:ind w:left="6247" w:hanging="360"/>
      </w:pPr>
    </w:lvl>
    <w:lvl w:ilvl="8" w:tplc="0405001B">
      <w:start w:val="1"/>
      <w:numFmt w:val="lowerRoman"/>
      <w:lvlText w:val="%9."/>
      <w:lvlJc w:val="right"/>
      <w:pPr>
        <w:ind w:left="6967" w:hanging="180"/>
      </w:pPr>
    </w:lvl>
  </w:abstractNum>
  <w:abstractNum w:abstractNumId="9">
    <w:nsid w:val="541C0D59"/>
    <w:multiLevelType w:val="hybridMultilevel"/>
    <w:tmpl w:val="73D67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C02FF"/>
    <w:multiLevelType w:val="hybridMultilevel"/>
    <w:tmpl w:val="5914A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F248CA"/>
    <w:multiLevelType w:val="hybridMultilevel"/>
    <w:tmpl w:val="66F403F4"/>
    <w:lvl w:ilvl="0" w:tplc="1BD4DF52">
      <w:start w:val="1"/>
      <w:numFmt w:val="lowerLetter"/>
      <w:lvlText w:val="%1)"/>
      <w:lvlJc w:val="left"/>
      <w:pPr>
        <w:ind w:left="120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2">
    <w:nsid w:val="6F73580B"/>
    <w:multiLevelType w:val="hybridMultilevel"/>
    <w:tmpl w:val="1D5EF4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633AD"/>
    <w:multiLevelType w:val="hybridMultilevel"/>
    <w:tmpl w:val="DDD24C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8"/>
    <w:rsid w:val="00004CF0"/>
    <w:rsid w:val="00070F19"/>
    <w:rsid w:val="00127C1B"/>
    <w:rsid w:val="00134464"/>
    <w:rsid w:val="00157EEB"/>
    <w:rsid w:val="001643F7"/>
    <w:rsid w:val="00182D8D"/>
    <w:rsid w:val="001B11B7"/>
    <w:rsid w:val="001C69CA"/>
    <w:rsid w:val="001D2461"/>
    <w:rsid w:val="001E745A"/>
    <w:rsid w:val="00260534"/>
    <w:rsid w:val="002628FF"/>
    <w:rsid w:val="002A7EE6"/>
    <w:rsid w:val="002B01EF"/>
    <w:rsid w:val="002B3C75"/>
    <w:rsid w:val="002B723F"/>
    <w:rsid w:val="002E3156"/>
    <w:rsid w:val="00303ED2"/>
    <w:rsid w:val="00303ED9"/>
    <w:rsid w:val="00316683"/>
    <w:rsid w:val="00357015"/>
    <w:rsid w:val="003700A2"/>
    <w:rsid w:val="003A2B05"/>
    <w:rsid w:val="003B7BA4"/>
    <w:rsid w:val="003C11FE"/>
    <w:rsid w:val="003E6AD1"/>
    <w:rsid w:val="003F247B"/>
    <w:rsid w:val="00413846"/>
    <w:rsid w:val="00417A17"/>
    <w:rsid w:val="0044310F"/>
    <w:rsid w:val="004539E3"/>
    <w:rsid w:val="00454619"/>
    <w:rsid w:val="0045515F"/>
    <w:rsid w:val="00482CAB"/>
    <w:rsid w:val="004B29CE"/>
    <w:rsid w:val="004C1F37"/>
    <w:rsid w:val="004C28D0"/>
    <w:rsid w:val="004C4A16"/>
    <w:rsid w:val="004E7400"/>
    <w:rsid w:val="004E757C"/>
    <w:rsid w:val="004F0606"/>
    <w:rsid w:val="004F3F7A"/>
    <w:rsid w:val="00501FA2"/>
    <w:rsid w:val="00526FEC"/>
    <w:rsid w:val="00533FD3"/>
    <w:rsid w:val="00541050"/>
    <w:rsid w:val="005656F2"/>
    <w:rsid w:val="00565F9D"/>
    <w:rsid w:val="005A1F89"/>
    <w:rsid w:val="005A368A"/>
    <w:rsid w:val="005B201F"/>
    <w:rsid w:val="005C0CD8"/>
    <w:rsid w:val="005D4F8A"/>
    <w:rsid w:val="005F537F"/>
    <w:rsid w:val="006055FD"/>
    <w:rsid w:val="00624C3C"/>
    <w:rsid w:val="00667805"/>
    <w:rsid w:val="00684ADD"/>
    <w:rsid w:val="006B29F4"/>
    <w:rsid w:val="006B5FA0"/>
    <w:rsid w:val="006E1469"/>
    <w:rsid w:val="006E7123"/>
    <w:rsid w:val="006F6FD3"/>
    <w:rsid w:val="00712D37"/>
    <w:rsid w:val="00732E6D"/>
    <w:rsid w:val="007570D9"/>
    <w:rsid w:val="00762C47"/>
    <w:rsid w:val="00772EF4"/>
    <w:rsid w:val="00780DB7"/>
    <w:rsid w:val="0078763B"/>
    <w:rsid w:val="007C57E1"/>
    <w:rsid w:val="007E608A"/>
    <w:rsid w:val="007E6CFC"/>
    <w:rsid w:val="007E73B4"/>
    <w:rsid w:val="007F3451"/>
    <w:rsid w:val="007F4E2F"/>
    <w:rsid w:val="00807D11"/>
    <w:rsid w:val="00811FB6"/>
    <w:rsid w:val="00830BAD"/>
    <w:rsid w:val="008368B4"/>
    <w:rsid w:val="008452D0"/>
    <w:rsid w:val="00847BBA"/>
    <w:rsid w:val="008649CE"/>
    <w:rsid w:val="00881D72"/>
    <w:rsid w:val="00885978"/>
    <w:rsid w:val="008872EA"/>
    <w:rsid w:val="008919B3"/>
    <w:rsid w:val="00895A81"/>
    <w:rsid w:val="008C1DE0"/>
    <w:rsid w:val="008C27B9"/>
    <w:rsid w:val="008E0C2A"/>
    <w:rsid w:val="008E4D35"/>
    <w:rsid w:val="008E6AA3"/>
    <w:rsid w:val="008F2354"/>
    <w:rsid w:val="008F6D76"/>
    <w:rsid w:val="00903568"/>
    <w:rsid w:val="00907555"/>
    <w:rsid w:val="009177E0"/>
    <w:rsid w:val="00922B8D"/>
    <w:rsid w:val="00925E6E"/>
    <w:rsid w:val="00941836"/>
    <w:rsid w:val="00964AE3"/>
    <w:rsid w:val="009903FB"/>
    <w:rsid w:val="00995CA8"/>
    <w:rsid w:val="009B2EB2"/>
    <w:rsid w:val="009C4D65"/>
    <w:rsid w:val="009D5D0B"/>
    <w:rsid w:val="009E3300"/>
    <w:rsid w:val="00A1512A"/>
    <w:rsid w:val="00A228C5"/>
    <w:rsid w:val="00A555A4"/>
    <w:rsid w:val="00A639A4"/>
    <w:rsid w:val="00A67810"/>
    <w:rsid w:val="00A802EA"/>
    <w:rsid w:val="00A96F61"/>
    <w:rsid w:val="00AA533C"/>
    <w:rsid w:val="00AF2302"/>
    <w:rsid w:val="00B0274A"/>
    <w:rsid w:val="00B0382C"/>
    <w:rsid w:val="00B07352"/>
    <w:rsid w:val="00B0770A"/>
    <w:rsid w:val="00B12B8A"/>
    <w:rsid w:val="00B30848"/>
    <w:rsid w:val="00B35876"/>
    <w:rsid w:val="00B76F7E"/>
    <w:rsid w:val="00BA2C1C"/>
    <w:rsid w:val="00BB28D3"/>
    <w:rsid w:val="00BB6D9F"/>
    <w:rsid w:val="00BC3D23"/>
    <w:rsid w:val="00BC5003"/>
    <w:rsid w:val="00BD19A2"/>
    <w:rsid w:val="00BD2CB9"/>
    <w:rsid w:val="00C007DC"/>
    <w:rsid w:val="00C167F1"/>
    <w:rsid w:val="00C20950"/>
    <w:rsid w:val="00C26F39"/>
    <w:rsid w:val="00C43481"/>
    <w:rsid w:val="00C52F35"/>
    <w:rsid w:val="00C553C3"/>
    <w:rsid w:val="00C56454"/>
    <w:rsid w:val="00C60821"/>
    <w:rsid w:val="00C710C6"/>
    <w:rsid w:val="00C71967"/>
    <w:rsid w:val="00C81B1F"/>
    <w:rsid w:val="00C82A8C"/>
    <w:rsid w:val="00C91768"/>
    <w:rsid w:val="00C93B72"/>
    <w:rsid w:val="00CA29C7"/>
    <w:rsid w:val="00CB06DE"/>
    <w:rsid w:val="00CB0E9D"/>
    <w:rsid w:val="00CE3790"/>
    <w:rsid w:val="00CF6391"/>
    <w:rsid w:val="00D221EB"/>
    <w:rsid w:val="00D4193F"/>
    <w:rsid w:val="00D45896"/>
    <w:rsid w:val="00D50137"/>
    <w:rsid w:val="00D70118"/>
    <w:rsid w:val="00DA380C"/>
    <w:rsid w:val="00DA5A47"/>
    <w:rsid w:val="00DB4F1A"/>
    <w:rsid w:val="00DB6C70"/>
    <w:rsid w:val="00DC03BC"/>
    <w:rsid w:val="00DC1508"/>
    <w:rsid w:val="00DF384A"/>
    <w:rsid w:val="00E11BCA"/>
    <w:rsid w:val="00E41BCC"/>
    <w:rsid w:val="00E4669E"/>
    <w:rsid w:val="00E7687D"/>
    <w:rsid w:val="00EA20E8"/>
    <w:rsid w:val="00EC1A3D"/>
    <w:rsid w:val="00EE2190"/>
    <w:rsid w:val="00EE25A2"/>
    <w:rsid w:val="00F12B09"/>
    <w:rsid w:val="00F1538E"/>
    <w:rsid w:val="00F363EB"/>
    <w:rsid w:val="00F43B6F"/>
    <w:rsid w:val="00F65F4A"/>
    <w:rsid w:val="00F84295"/>
    <w:rsid w:val="00F90964"/>
    <w:rsid w:val="00FC292E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62A3C-83ED-4F43-9D1D-8FD11C52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1045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133</cp:revision>
  <cp:lastPrinted>2016-06-02T09:24:00Z</cp:lastPrinted>
  <dcterms:created xsi:type="dcterms:W3CDTF">2013-01-21T16:22:00Z</dcterms:created>
  <dcterms:modified xsi:type="dcterms:W3CDTF">2016-06-02T09:26:00Z</dcterms:modified>
</cp:coreProperties>
</file>