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8E4D35">
        <w:rPr>
          <w:b/>
          <w:sz w:val="32"/>
        </w:rPr>
        <w:t>30.09.2015</w:t>
      </w:r>
    </w:p>
    <w:p w:rsidR="00C167F1" w:rsidRDefault="00C167F1" w:rsidP="00C167F1">
      <w:pPr>
        <w:jc w:val="both"/>
        <w:rPr>
          <w:b/>
        </w:rPr>
      </w:pPr>
    </w:p>
    <w:p w:rsidR="00C167F1" w:rsidRPr="00C167F1" w:rsidRDefault="00C167F1" w:rsidP="00C167F1">
      <w:pPr>
        <w:jc w:val="both"/>
        <w:rPr>
          <w:b/>
          <w:sz w:val="22"/>
          <w:szCs w:val="22"/>
        </w:rPr>
      </w:pPr>
      <w:r w:rsidRPr="00C167F1">
        <w:rPr>
          <w:b/>
          <w:sz w:val="22"/>
          <w:szCs w:val="22"/>
        </w:rPr>
        <w:t>Usnesení č. 1.10/15</w:t>
      </w:r>
    </w:p>
    <w:p w:rsidR="00C167F1" w:rsidRPr="00C167F1" w:rsidRDefault="00C167F1" w:rsidP="00C167F1">
      <w:pPr>
        <w:jc w:val="both"/>
        <w:rPr>
          <w:sz w:val="22"/>
          <w:szCs w:val="22"/>
        </w:rPr>
      </w:pPr>
      <w:r w:rsidRPr="00C167F1">
        <w:rPr>
          <w:sz w:val="22"/>
          <w:szCs w:val="22"/>
        </w:rPr>
        <w:t xml:space="preserve">ZMČ Praha – Březiněves projednalo a schválilo úpravy rozpočtu za 9/2015, dle předloženého znění. </w:t>
      </w:r>
    </w:p>
    <w:p w:rsidR="00C167F1" w:rsidRPr="00C167F1" w:rsidRDefault="00C167F1" w:rsidP="00C167F1">
      <w:pPr>
        <w:jc w:val="both"/>
        <w:rPr>
          <w:sz w:val="22"/>
          <w:szCs w:val="22"/>
        </w:rPr>
      </w:pPr>
      <w:r w:rsidRPr="00C167F1">
        <w:rPr>
          <w:sz w:val="22"/>
          <w:szCs w:val="22"/>
        </w:rPr>
        <w:t>Zodpovídá: starosta Ing. Jiří Haramul.</w:t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</w:p>
    <w:p w:rsidR="00C167F1" w:rsidRPr="00C167F1" w:rsidRDefault="00C167F1" w:rsidP="00C167F1">
      <w:pPr>
        <w:jc w:val="both"/>
        <w:rPr>
          <w:b/>
          <w:sz w:val="22"/>
          <w:szCs w:val="22"/>
        </w:rPr>
      </w:pPr>
      <w:r w:rsidRPr="00C167F1">
        <w:rPr>
          <w:b/>
          <w:sz w:val="22"/>
          <w:szCs w:val="22"/>
        </w:rPr>
        <w:t>Usnesení č. 2.10/15</w:t>
      </w:r>
    </w:p>
    <w:p w:rsidR="00C167F1" w:rsidRPr="00C167F1" w:rsidRDefault="00C167F1" w:rsidP="00C167F1">
      <w:pPr>
        <w:jc w:val="both"/>
        <w:rPr>
          <w:sz w:val="22"/>
          <w:szCs w:val="22"/>
        </w:rPr>
      </w:pPr>
      <w:r w:rsidRPr="00C167F1">
        <w:rPr>
          <w:sz w:val="22"/>
          <w:szCs w:val="22"/>
        </w:rPr>
        <w:t>ZMČ Praha – Březiněves projednalo a schválilo:</w:t>
      </w:r>
    </w:p>
    <w:p w:rsidR="00C167F1" w:rsidRPr="00C167F1" w:rsidRDefault="00C167F1" w:rsidP="00C167F1">
      <w:pPr>
        <w:jc w:val="both"/>
        <w:rPr>
          <w:sz w:val="22"/>
          <w:szCs w:val="22"/>
        </w:rPr>
      </w:pPr>
    </w:p>
    <w:p w:rsidR="00C167F1" w:rsidRPr="00C167F1" w:rsidRDefault="00C167F1" w:rsidP="00C167F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167F1">
        <w:rPr>
          <w:rFonts w:eastAsiaTheme="minorHAnsi"/>
          <w:color w:val="000000"/>
          <w:sz w:val="22"/>
          <w:szCs w:val="22"/>
          <w:lang w:eastAsia="en-US"/>
        </w:rPr>
        <w:t>1.</w:t>
      </w:r>
      <w:r w:rsidRPr="00C167F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C167F1">
        <w:rPr>
          <w:rFonts w:eastAsiaTheme="minorHAnsi"/>
          <w:color w:val="000000"/>
          <w:sz w:val="22"/>
          <w:szCs w:val="22"/>
          <w:lang w:eastAsia="en-US"/>
        </w:rPr>
        <w:t xml:space="preserve">Změnu názvu „Komise grantové politiky, mládeže a tělovýchovy“ na „Komise pro média, mládež a </w:t>
      </w:r>
      <w:r w:rsidRPr="00C167F1">
        <w:rPr>
          <w:rFonts w:eastAsiaTheme="minorHAnsi"/>
          <w:color w:val="000000"/>
          <w:sz w:val="22"/>
          <w:szCs w:val="22"/>
          <w:lang w:eastAsia="en-US"/>
        </w:rPr>
        <w:br/>
        <w:t xml:space="preserve">      tělovýchovu“. </w:t>
      </w:r>
    </w:p>
    <w:p w:rsidR="00C167F1" w:rsidRPr="00C167F1" w:rsidRDefault="00C167F1" w:rsidP="00C167F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C167F1" w:rsidRPr="00C167F1" w:rsidRDefault="00C167F1" w:rsidP="00C167F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167F1">
        <w:rPr>
          <w:rFonts w:eastAsiaTheme="minorHAnsi"/>
          <w:color w:val="000000"/>
          <w:sz w:val="22"/>
          <w:szCs w:val="22"/>
          <w:lang w:eastAsia="en-US"/>
        </w:rPr>
        <w:t xml:space="preserve">2.   Předsedu a členy  Komise pro média, mládež a tělovýchovu: </w:t>
      </w:r>
    </w:p>
    <w:p w:rsidR="00C167F1" w:rsidRPr="00C167F1" w:rsidRDefault="00C167F1" w:rsidP="00C167F1">
      <w:pPr>
        <w:autoSpaceDE w:val="0"/>
        <w:autoSpaceDN w:val="0"/>
        <w:adjustRightInd w:val="0"/>
        <w:spacing w:after="69"/>
        <w:rPr>
          <w:rFonts w:eastAsiaTheme="minorHAnsi"/>
          <w:color w:val="000000"/>
          <w:sz w:val="22"/>
          <w:szCs w:val="22"/>
          <w:lang w:eastAsia="en-US"/>
        </w:rPr>
      </w:pPr>
      <w:r w:rsidRPr="00C167F1">
        <w:rPr>
          <w:rFonts w:eastAsiaTheme="minorHAnsi"/>
          <w:color w:val="000000"/>
          <w:sz w:val="22"/>
          <w:szCs w:val="22"/>
          <w:lang w:eastAsia="en-US"/>
        </w:rPr>
        <w:t xml:space="preserve">      Předseda: Mgr. Martin Převrátil </w:t>
      </w:r>
      <w:r w:rsidRPr="00C167F1">
        <w:rPr>
          <w:rFonts w:eastAsiaTheme="minorHAnsi"/>
          <w:color w:val="000000"/>
          <w:sz w:val="22"/>
          <w:szCs w:val="22"/>
          <w:lang w:eastAsia="en-US"/>
        </w:rPr>
        <w:br/>
        <w:t xml:space="preserve">      Členové:  Bc. Tomáš Bezpalec a Jan Chaloupecký. </w:t>
      </w:r>
      <w:r w:rsidRPr="00C167F1">
        <w:rPr>
          <w:rFonts w:eastAsiaTheme="minorHAnsi"/>
          <w:color w:val="000000"/>
          <w:sz w:val="22"/>
          <w:szCs w:val="22"/>
          <w:lang w:eastAsia="en-US"/>
        </w:rPr>
        <w:br/>
      </w:r>
    </w:p>
    <w:p w:rsidR="00C167F1" w:rsidRPr="00C167F1" w:rsidRDefault="00C167F1" w:rsidP="00C167F1">
      <w:pPr>
        <w:autoSpaceDE w:val="0"/>
        <w:autoSpaceDN w:val="0"/>
        <w:adjustRightInd w:val="0"/>
        <w:spacing w:after="69"/>
        <w:rPr>
          <w:rFonts w:eastAsiaTheme="minorHAnsi"/>
          <w:color w:val="000000"/>
          <w:sz w:val="22"/>
          <w:szCs w:val="22"/>
          <w:lang w:eastAsia="en-US"/>
        </w:rPr>
      </w:pPr>
      <w:r w:rsidRPr="00C167F1">
        <w:rPr>
          <w:rFonts w:eastAsiaTheme="minorHAnsi"/>
          <w:color w:val="000000"/>
          <w:sz w:val="22"/>
          <w:szCs w:val="22"/>
          <w:lang w:eastAsia="en-US"/>
        </w:rPr>
        <w:t>3.   Náplň práce Komise pro média, mládež a tělovýchovu:</w:t>
      </w:r>
    </w:p>
    <w:p w:rsidR="00C167F1" w:rsidRPr="00C167F1" w:rsidRDefault="00C167F1" w:rsidP="00C167F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167F1">
        <w:rPr>
          <w:rFonts w:eastAsiaTheme="minorHAnsi"/>
          <w:color w:val="000000"/>
          <w:sz w:val="22"/>
          <w:szCs w:val="22"/>
          <w:lang w:eastAsia="en-US"/>
        </w:rPr>
        <w:t xml:space="preserve"> „Komise pro média, mládež a tělovýchovu a) diskutuje a připravuje podklady pro prezentaci městské části navenek prostřednictvím vlastních informačních kanálů (webové prezentace, tištěný zpravodaj a podobně) nebo externích médií; b) je nápomocna při tvorbě mediálního obsahu týkajícího se městské části a činnosti jednotlivých spolků; c) spolupracuje se sportovními oddíly, které fungují pod hlavičkou TJ Březiněves, při řešení otázek týkajících se jejich běžného provozu, financování, rekonstrukcí sportovišť, mediální prezentace a podobně, zejména pak s oddíly mládežnickými.“ </w:t>
      </w:r>
    </w:p>
    <w:p w:rsidR="00C167F1" w:rsidRPr="00C167F1" w:rsidRDefault="00C167F1" w:rsidP="00C167F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167F1">
        <w:rPr>
          <w:rFonts w:eastAsiaTheme="minorHAnsi"/>
          <w:color w:val="000000"/>
          <w:sz w:val="22"/>
          <w:szCs w:val="22"/>
          <w:lang w:eastAsia="en-US"/>
        </w:rPr>
        <w:t>Zodpovídá: Mgr. Martin Převrátil.</w:t>
      </w:r>
    </w:p>
    <w:p w:rsidR="00C167F1" w:rsidRPr="00C167F1" w:rsidRDefault="00C167F1" w:rsidP="00C167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167F1">
        <w:rPr>
          <w:sz w:val="22"/>
          <w:szCs w:val="22"/>
        </w:rPr>
        <w:t xml:space="preserve"> </w:t>
      </w:r>
    </w:p>
    <w:p w:rsidR="00D4193F" w:rsidRPr="00D4193F" w:rsidRDefault="00D4193F" w:rsidP="00D4193F">
      <w:pPr>
        <w:jc w:val="both"/>
        <w:rPr>
          <w:sz w:val="22"/>
          <w:szCs w:val="22"/>
        </w:rPr>
      </w:pPr>
      <w:r w:rsidRPr="00D4193F">
        <w:rPr>
          <w:b/>
          <w:sz w:val="22"/>
          <w:szCs w:val="22"/>
        </w:rPr>
        <w:t>Usnesení č. 3.10/15</w:t>
      </w:r>
    </w:p>
    <w:p w:rsidR="00D4193F" w:rsidRPr="00D4193F" w:rsidRDefault="00D4193F" w:rsidP="00D4193F">
      <w:pPr>
        <w:jc w:val="both"/>
        <w:rPr>
          <w:sz w:val="22"/>
          <w:szCs w:val="22"/>
        </w:rPr>
      </w:pPr>
      <w:r w:rsidRPr="00D4193F">
        <w:rPr>
          <w:sz w:val="22"/>
          <w:szCs w:val="22"/>
        </w:rPr>
        <w:t>ZMČ Praha – Březiněves projednalo a schválilo Cenovou nabídku společnosti spol. ELTODO-CITELUM, s.r.o., Novodovorská 1010/14, Praha 4, ze dne 7.10.2015, na Vánoční výzdobu – osvětlení v roce 2015 (v  MČ Praha – Březiněves), ve výši 49</w:t>
      </w:r>
      <w:r w:rsidR="00BC5003">
        <w:rPr>
          <w:sz w:val="22"/>
          <w:szCs w:val="22"/>
        </w:rPr>
        <w:t>.</w:t>
      </w:r>
      <w:bookmarkStart w:id="0" w:name="_GoBack"/>
      <w:bookmarkEnd w:id="0"/>
      <w:r w:rsidRPr="00D4193F">
        <w:rPr>
          <w:sz w:val="22"/>
          <w:szCs w:val="22"/>
        </w:rPr>
        <w:t>530,-Kč bez DPH. Cena se vztahuje na montáž, demontáž a pronájem stávajících 23 dekorů + 3 nových dekorů a na elektrickou energii za období: 28.11.2015 – 6.1.2016.</w:t>
      </w:r>
    </w:p>
    <w:p w:rsidR="00C167F1" w:rsidRPr="00C167F1" w:rsidRDefault="00D4193F" w:rsidP="00D4193F">
      <w:pPr>
        <w:jc w:val="both"/>
        <w:rPr>
          <w:sz w:val="22"/>
          <w:szCs w:val="22"/>
        </w:rPr>
      </w:pPr>
      <w:r w:rsidRPr="00D4193F">
        <w:rPr>
          <w:sz w:val="22"/>
          <w:szCs w:val="22"/>
        </w:rPr>
        <w:t xml:space="preserve">Zodpovídá: starosta Ing. Jiří Haramul. </w:t>
      </w:r>
      <w:r w:rsidRPr="00D4193F">
        <w:rPr>
          <w:sz w:val="22"/>
          <w:szCs w:val="22"/>
        </w:rPr>
        <w:tab/>
      </w:r>
      <w:r w:rsidRPr="00D4193F">
        <w:rPr>
          <w:sz w:val="22"/>
          <w:szCs w:val="22"/>
        </w:rPr>
        <w:tab/>
      </w:r>
      <w:r w:rsidR="00C167F1" w:rsidRPr="00D4193F">
        <w:rPr>
          <w:sz w:val="22"/>
          <w:szCs w:val="22"/>
        </w:rPr>
        <w:tab/>
      </w:r>
      <w:r w:rsidR="00C167F1" w:rsidRPr="00C167F1">
        <w:rPr>
          <w:sz w:val="22"/>
          <w:szCs w:val="22"/>
        </w:rPr>
        <w:tab/>
      </w:r>
      <w:r w:rsidR="00C167F1" w:rsidRPr="00C167F1">
        <w:rPr>
          <w:sz w:val="22"/>
          <w:szCs w:val="22"/>
        </w:rPr>
        <w:tab/>
      </w:r>
      <w:r w:rsidR="00C167F1" w:rsidRPr="00C167F1">
        <w:rPr>
          <w:sz w:val="22"/>
          <w:szCs w:val="22"/>
        </w:rPr>
        <w:tab/>
      </w:r>
    </w:p>
    <w:p w:rsidR="00C167F1" w:rsidRPr="00C167F1" w:rsidRDefault="00C167F1" w:rsidP="00C167F1">
      <w:pPr>
        <w:jc w:val="both"/>
        <w:rPr>
          <w:sz w:val="22"/>
          <w:szCs w:val="22"/>
        </w:rPr>
      </w:pP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</w:p>
    <w:p w:rsidR="00C167F1" w:rsidRPr="00C167F1" w:rsidRDefault="00C167F1" w:rsidP="00C167F1">
      <w:pPr>
        <w:rPr>
          <w:b/>
          <w:color w:val="FF0000"/>
          <w:sz w:val="22"/>
          <w:szCs w:val="22"/>
        </w:rPr>
      </w:pPr>
      <w:r w:rsidRPr="00C167F1">
        <w:rPr>
          <w:b/>
          <w:color w:val="000000" w:themeColor="text1"/>
          <w:sz w:val="22"/>
          <w:szCs w:val="22"/>
        </w:rPr>
        <w:t xml:space="preserve">Usnesení č. 4.10/15 </w:t>
      </w:r>
    </w:p>
    <w:p w:rsidR="00C167F1" w:rsidRPr="00C167F1" w:rsidRDefault="00C167F1" w:rsidP="00C167F1">
      <w:pPr>
        <w:jc w:val="both"/>
        <w:rPr>
          <w:sz w:val="22"/>
          <w:szCs w:val="22"/>
        </w:rPr>
      </w:pPr>
      <w:r w:rsidRPr="00C167F1">
        <w:rPr>
          <w:color w:val="000000" w:themeColor="text1"/>
          <w:sz w:val="22"/>
          <w:szCs w:val="22"/>
        </w:rPr>
        <w:t xml:space="preserve">ZMČ Praha – Březiněves projednalo a schválilo Cenovou nabídku firmy Martin Horáček, Podbabská 870/2, Praha 6, ve výši 123.391,-Kč vč. DPH, </w:t>
      </w:r>
      <w:r w:rsidRPr="00C167F1">
        <w:rPr>
          <w:sz w:val="22"/>
          <w:szCs w:val="22"/>
        </w:rPr>
        <w:t>na výrobu a montáž kovového mostku (lávky) přes strouhu za sportovně-rekreačním areálem.</w:t>
      </w:r>
    </w:p>
    <w:p w:rsidR="00C167F1" w:rsidRDefault="00C167F1" w:rsidP="00C167F1">
      <w:pPr>
        <w:jc w:val="both"/>
        <w:rPr>
          <w:color w:val="00B050"/>
          <w:sz w:val="22"/>
          <w:szCs w:val="22"/>
        </w:rPr>
      </w:pPr>
      <w:r w:rsidRPr="00C167F1">
        <w:rPr>
          <w:color w:val="000000" w:themeColor="text1"/>
          <w:sz w:val="22"/>
          <w:szCs w:val="22"/>
        </w:rPr>
        <w:t>Zodpovídá: předseda kontrolního výboru Petr Petrášek.</w:t>
      </w:r>
      <w:r w:rsidRPr="00C167F1">
        <w:rPr>
          <w:color w:val="00B050"/>
          <w:sz w:val="22"/>
          <w:szCs w:val="22"/>
        </w:rPr>
        <w:tab/>
      </w:r>
      <w:r w:rsidRPr="00C167F1">
        <w:rPr>
          <w:color w:val="00B050"/>
          <w:sz w:val="22"/>
          <w:szCs w:val="22"/>
        </w:rPr>
        <w:tab/>
      </w:r>
    </w:p>
    <w:p w:rsidR="00C167F1" w:rsidRDefault="00C167F1" w:rsidP="00C167F1">
      <w:pPr>
        <w:jc w:val="both"/>
        <w:rPr>
          <w:color w:val="00B050"/>
          <w:sz w:val="22"/>
          <w:szCs w:val="22"/>
        </w:rPr>
      </w:pPr>
    </w:p>
    <w:p w:rsidR="00C167F1" w:rsidRPr="00C167F1" w:rsidRDefault="00C167F1" w:rsidP="00C167F1">
      <w:pPr>
        <w:jc w:val="both"/>
        <w:rPr>
          <w:sz w:val="22"/>
          <w:szCs w:val="22"/>
        </w:rPr>
      </w:pP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</w:p>
    <w:p w:rsidR="00C167F1" w:rsidRPr="00C167F1" w:rsidRDefault="00C167F1" w:rsidP="00C167F1">
      <w:pPr>
        <w:jc w:val="both"/>
        <w:rPr>
          <w:sz w:val="22"/>
          <w:szCs w:val="22"/>
        </w:rPr>
      </w:pPr>
    </w:p>
    <w:p w:rsidR="00C167F1" w:rsidRPr="00C167F1" w:rsidRDefault="00C167F1" w:rsidP="00C167F1">
      <w:pPr>
        <w:jc w:val="both"/>
        <w:rPr>
          <w:b/>
          <w:sz w:val="22"/>
          <w:szCs w:val="22"/>
        </w:rPr>
      </w:pPr>
      <w:r w:rsidRPr="00C167F1">
        <w:rPr>
          <w:b/>
          <w:sz w:val="22"/>
          <w:szCs w:val="22"/>
        </w:rPr>
        <w:t>Usnesení č. 5.10/15</w:t>
      </w:r>
    </w:p>
    <w:p w:rsidR="00C167F1" w:rsidRPr="00C167F1" w:rsidRDefault="00C167F1" w:rsidP="00C167F1">
      <w:pPr>
        <w:jc w:val="both"/>
        <w:rPr>
          <w:color w:val="000000" w:themeColor="text1"/>
          <w:sz w:val="22"/>
          <w:szCs w:val="22"/>
        </w:rPr>
      </w:pPr>
      <w:r w:rsidRPr="00C167F1">
        <w:rPr>
          <w:sz w:val="22"/>
          <w:szCs w:val="22"/>
        </w:rPr>
        <w:t>ZMČ Praha – Březiněves projednalo a schválilo c</w:t>
      </w:r>
      <w:r w:rsidRPr="00C167F1">
        <w:rPr>
          <w:color w:val="000000" w:themeColor="text1"/>
          <w:sz w:val="22"/>
          <w:szCs w:val="22"/>
        </w:rPr>
        <w:t>enovou nabídku firmy Pavel Jakubášek, obkladačské a zednické práce, Čenkovská 515/4, Praha 8 – Ďáblice, na rekonstrukci 3 toalet v budově úřadu MČ Praha – Březiněves, včetně instalatérských prací, výši 128.615,-Kč vč. DPH.</w:t>
      </w:r>
    </w:p>
    <w:p w:rsidR="00C167F1" w:rsidRPr="00C167F1" w:rsidRDefault="00C167F1" w:rsidP="00C167F1">
      <w:pPr>
        <w:jc w:val="both"/>
        <w:rPr>
          <w:color w:val="000000" w:themeColor="text1"/>
          <w:sz w:val="22"/>
          <w:szCs w:val="22"/>
        </w:rPr>
      </w:pPr>
      <w:r w:rsidRPr="00C167F1">
        <w:rPr>
          <w:color w:val="000000" w:themeColor="text1"/>
          <w:sz w:val="22"/>
          <w:szCs w:val="22"/>
        </w:rPr>
        <w:t>Zodpovídá: předseda kontrolního výboru Petr Petrášek.</w:t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</w:p>
    <w:p w:rsidR="00C167F1" w:rsidRPr="00C167F1" w:rsidRDefault="00C167F1" w:rsidP="00C167F1">
      <w:pPr>
        <w:jc w:val="both"/>
        <w:rPr>
          <w:color w:val="000000" w:themeColor="text1"/>
          <w:sz w:val="22"/>
          <w:szCs w:val="22"/>
        </w:rPr>
      </w:pP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</w:p>
    <w:p w:rsidR="00C167F1" w:rsidRPr="00C167F1" w:rsidRDefault="00C167F1" w:rsidP="00C167F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C167F1">
        <w:rPr>
          <w:rFonts w:eastAsiaTheme="minorHAnsi"/>
          <w:b/>
          <w:color w:val="000000"/>
          <w:sz w:val="22"/>
          <w:szCs w:val="22"/>
          <w:lang w:eastAsia="en-US"/>
        </w:rPr>
        <w:t>Usnesení č. 6.10/15</w:t>
      </w:r>
    </w:p>
    <w:p w:rsidR="00C167F1" w:rsidRPr="00C167F1" w:rsidRDefault="00C167F1" w:rsidP="00C167F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167F1">
        <w:rPr>
          <w:rFonts w:eastAsiaTheme="minorHAnsi"/>
          <w:color w:val="000000"/>
          <w:sz w:val="22"/>
          <w:szCs w:val="22"/>
          <w:lang w:eastAsia="en-US"/>
        </w:rPr>
        <w:t>ZMČ Praha – Březiněves projednalo a schválilo nákup fotoaparátu Nikon D7200 včetně příslušenství v ceně 49.050,-Kč pro potřeby MČ Praha – Březiněves.</w:t>
      </w:r>
    </w:p>
    <w:p w:rsidR="00C167F1" w:rsidRPr="00C167F1" w:rsidRDefault="00C167F1" w:rsidP="00C167F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167F1">
        <w:rPr>
          <w:rFonts w:eastAsiaTheme="minorHAnsi"/>
          <w:color w:val="000000"/>
          <w:sz w:val="22"/>
          <w:szCs w:val="22"/>
          <w:lang w:eastAsia="en-US"/>
        </w:rPr>
        <w:t xml:space="preserve">Zodpovídá: Mgr. Martin Převrátil. </w:t>
      </w:r>
      <w:r w:rsidRPr="00C167F1">
        <w:rPr>
          <w:rFonts w:eastAsiaTheme="minorHAnsi"/>
          <w:color w:val="000000"/>
          <w:sz w:val="22"/>
          <w:szCs w:val="22"/>
          <w:lang w:eastAsia="en-US"/>
        </w:rPr>
        <w:tab/>
      </w:r>
      <w:r w:rsidRPr="00C167F1">
        <w:rPr>
          <w:rFonts w:eastAsiaTheme="minorHAnsi"/>
          <w:color w:val="000000"/>
          <w:sz w:val="22"/>
          <w:szCs w:val="22"/>
          <w:lang w:eastAsia="en-US"/>
        </w:rPr>
        <w:tab/>
      </w:r>
      <w:r w:rsidRPr="00C167F1">
        <w:rPr>
          <w:rFonts w:eastAsiaTheme="minorHAnsi"/>
          <w:color w:val="000000"/>
          <w:sz w:val="22"/>
          <w:szCs w:val="22"/>
          <w:lang w:eastAsia="en-US"/>
        </w:rPr>
        <w:tab/>
      </w:r>
      <w:r w:rsidRPr="00C167F1">
        <w:rPr>
          <w:rFonts w:eastAsiaTheme="minorHAnsi"/>
          <w:color w:val="000000"/>
          <w:sz w:val="22"/>
          <w:szCs w:val="22"/>
          <w:lang w:eastAsia="en-US"/>
        </w:rPr>
        <w:tab/>
      </w:r>
      <w:r w:rsidRPr="00C167F1">
        <w:rPr>
          <w:rFonts w:eastAsiaTheme="minorHAnsi"/>
          <w:color w:val="000000"/>
          <w:sz w:val="22"/>
          <w:szCs w:val="22"/>
          <w:lang w:eastAsia="en-US"/>
        </w:rPr>
        <w:tab/>
      </w:r>
      <w:r w:rsidRPr="00C167F1">
        <w:rPr>
          <w:rFonts w:eastAsiaTheme="minorHAnsi"/>
          <w:color w:val="000000"/>
          <w:sz w:val="22"/>
          <w:szCs w:val="22"/>
          <w:lang w:eastAsia="en-US"/>
        </w:rPr>
        <w:tab/>
      </w:r>
      <w:r w:rsidRPr="00C167F1">
        <w:rPr>
          <w:rFonts w:eastAsiaTheme="minorHAnsi"/>
          <w:color w:val="000000"/>
          <w:sz w:val="22"/>
          <w:szCs w:val="22"/>
          <w:lang w:eastAsia="en-US"/>
        </w:rPr>
        <w:tab/>
      </w:r>
    </w:p>
    <w:p w:rsidR="00C167F1" w:rsidRPr="00C167F1" w:rsidRDefault="00C167F1" w:rsidP="00C167F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C167F1" w:rsidRPr="00C167F1" w:rsidRDefault="00C167F1" w:rsidP="00C167F1">
      <w:pPr>
        <w:jc w:val="both"/>
        <w:outlineLvl w:val="0"/>
        <w:rPr>
          <w:b/>
          <w:sz w:val="22"/>
          <w:szCs w:val="22"/>
        </w:rPr>
      </w:pPr>
      <w:r w:rsidRPr="00C167F1">
        <w:rPr>
          <w:b/>
          <w:sz w:val="22"/>
          <w:szCs w:val="22"/>
        </w:rPr>
        <w:t xml:space="preserve">Usnesení č. 7.10/15  </w:t>
      </w:r>
    </w:p>
    <w:p w:rsidR="00C167F1" w:rsidRPr="00C167F1" w:rsidRDefault="00C167F1" w:rsidP="00C167F1">
      <w:pPr>
        <w:jc w:val="both"/>
        <w:outlineLvl w:val="0"/>
        <w:rPr>
          <w:sz w:val="22"/>
          <w:szCs w:val="22"/>
        </w:rPr>
      </w:pPr>
      <w:r w:rsidRPr="00C167F1">
        <w:rPr>
          <w:sz w:val="22"/>
          <w:szCs w:val="22"/>
        </w:rPr>
        <w:t>ZMČ Praha – Březiněves projednalo a schválilo bezúplatný převod pozemků do správy majetku MČ Praha – Březiněves s omezujícími podmínkami po  dobu až 20 let – parc. č. 430/1, 430/7, 430/9 k. ú. Březiněves – Zastupitelstvo pověřuje starostu k podepsání Smlouvy o bezúplatném převodu nemovité věci a smlouvu o zřízení věcného práva.</w:t>
      </w:r>
    </w:p>
    <w:p w:rsidR="00C167F1" w:rsidRPr="00C167F1" w:rsidRDefault="00C167F1" w:rsidP="00C167F1">
      <w:pPr>
        <w:jc w:val="both"/>
        <w:outlineLvl w:val="0"/>
        <w:rPr>
          <w:sz w:val="22"/>
          <w:szCs w:val="22"/>
        </w:rPr>
      </w:pPr>
      <w:r w:rsidRPr="00C167F1">
        <w:rPr>
          <w:sz w:val="22"/>
          <w:szCs w:val="22"/>
        </w:rPr>
        <w:t>Zodpovídá: starosta Ing. Jiří Haramul.</w:t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</w:p>
    <w:p w:rsidR="00C167F1" w:rsidRPr="00C167F1" w:rsidRDefault="00C167F1" w:rsidP="00C167F1">
      <w:pPr>
        <w:jc w:val="both"/>
        <w:outlineLvl w:val="0"/>
        <w:rPr>
          <w:sz w:val="22"/>
          <w:szCs w:val="22"/>
        </w:rPr>
      </w:pPr>
    </w:p>
    <w:p w:rsidR="00C167F1" w:rsidRPr="00C167F1" w:rsidRDefault="00C167F1" w:rsidP="00C167F1">
      <w:pPr>
        <w:jc w:val="both"/>
        <w:outlineLvl w:val="0"/>
        <w:rPr>
          <w:b/>
          <w:sz w:val="22"/>
          <w:szCs w:val="22"/>
        </w:rPr>
      </w:pPr>
      <w:r w:rsidRPr="00C167F1">
        <w:rPr>
          <w:b/>
          <w:sz w:val="22"/>
          <w:szCs w:val="22"/>
        </w:rPr>
        <w:t>Usnesení č. 8.10/15</w:t>
      </w:r>
    </w:p>
    <w:p w:rsidR="00C167F1" w:rsidRPr="00C167F1" w:rsidRDefault="00C167F1" w:rsidP="00C167F1">
      <w:pPr>
        <w:jc w:val="both"/>
        <w:rPr>
          <w:sz w:val="22"/>
          <w:szCs w:val="22"/>
        </w:rPr>
      </w:pPr>
      <w:r w:rsidRPr="00C167F1">
        <w:rPr>
          <w:sz w:val="22"/>
          <w:szCs w:val="22"/>
        </w:rPr>
        <w:t>ZMČ Praha – Březiněves projednalo a schválilo</w:t>
      </w:r>
      <w:r w:rsidRPr="00C167F1">
        <w:rPr>
          <w:b/>
          <w:sz w:val="22"/>
          <w:szCs w:val="22"/>
        </w:rPr>
        <w:t xml:space="preserve"> </w:t>
      </w:r>
      <w:r w:rsidRPr="00C167F1">
        <w:rPr>
          <w:sz w:val="22"/>
          <w:szCs w:val="22"/>
        </w:rPr>
        <w:t xml:space="preserve">Žádost společnosti Březiněves a.s., Václavské náměstí. 1601/47, Praha 1, o souhlas MČ Praha – Březiněves s umístěním stavby „Obytná zóna Březinka II, 2. etapa, fáze 3. na pozemcích v  k.ú. Březiněves, č. parc. 427/251, 427/70, 427/66, 427/278, 425/1, 427/3 a 427/269 zapsaných na LV číslo 321 u KÚ pro hl. m. Prahu.  </w:t>
      </w:r>
    </w:p>
    <w:p w:rsidR="00C167F1" w:rsidRPr="00C167F1" w:rsidRDefault="00C167F1" w:rsidP="00C167F1">
      <w:pPr>
        <w:jc w:val="both"/>
        <w:rPr>
          <w:sz w:val="22"/>
          <w:szCs w:val="22"/>
        </w:rPr>
      </w:pPr>
      <w:r w:rsidRPr="00C167F1">
        <w:rPr>
          <w:sz w:val="22"/>
          <w:szCs w:val="22"/>
        </w:rPr>
        <w:t>Tento souhlas bude sloužit pro potřeby územního řízení stavby „Obytná zóna Březinka II, 2. etapa, fáze 3.</w:t>
      </w:r>
    </w:p>
    <w:p w:rsidR="00C167F1" w:rsidRPr="00C167F1" w:rsidRDefault="00C167F1" w:rsidP="00C167F1">
      <w:pPr>
        <w:jc w:val="both"/>
        <w:rPr>
          <w:sz w:val="22"/>
          <w:szCs w:val="22"/>
        </w:rPr>
      </w:pPr>
      <w:r w:rsidRPr="00C167F1">
        <w:rPr>
          <w:sz w:val="22"/>
          <w:szCs w:val="22"/>
        </w:rPr>
        <w:t xml:space="preserve">Zodpovídá: Ing. Jiří Haramul. </w:t>
      </w:r>
    </w:p>
    <w:p w:rsidR="00C167F1" w:rsidRPr="00C167F1" w:rsidRDefault="00C167F1" w:rsidP="00C167F1">
      <w:pPr>
        <w:jc w:val="both"/>
        <w:outlineLvl w:val="0"/>
        <w:rPr>
          <w:sz w:val="22"/>
          <w:szCs w:val="22"/>
        </w:rPr>
      </w:pPr>
    </w:p>
    <w:p w:rsidR="00C167F1" w:rsidRPr="00C167F1" w:rsidRDefault="00C167F1" w:rsidP="00C167F1">
      <w:pPr>
        <w:jc w:val="both"/>
        <w:outlineLvl w:val="0"/>
        <w:rPr>
          <w:b/>
          <w:sz w:val="22"/>
          <w:szCs w:val="22"/>
        </w:rPr>
      </w:pPr>
      <w:r w:rsidRPr="00C167F1">
        <w:rPr>
          <w:b/>
          <w:sz w:val="22"/>
          <w:szCs w:val="22"/>
        </w:rPr>
        <w:t>Usnesení č. 9.10/15</w:t>
      </w:r>
    </w:p>
    <w:p w:rsidR="00C167F1" w:rsidRPr="00C167F1" w:rsidRDefault="00C167F1" w:rsidP="00C167F1">
      <w:pPr>
        <w:jc w:val="both"/>
        <w:rPr>
          <w:sz w:val="22"/>
          <w:szCs w:val="22"/>
        </w:rPr>
      </w:pPr>
      <w:r w:rsidRPr="00C167F1">
        <w:rPr>
          <w:sz w:val="22"/>
          <w:szCs w:val="22"/>
        </w:rPr>
        <w:t>Projektovou dokumentaci pro územní řízení (změnu územního rozhodnutí), vypracovanou společností APS Projekt Praha s.r.o., v 7/2014, ke stavbě: „Obytná zóna Březinka II – 2. etapa, fáze 3“ na pozemcích</w:t>
      </w:r>
      <w:r w:rsidRPr="00C167F1">
        <w:rPr>
          <w:color w:val="000000"/>
          <w:sz w:val="22"/>
          <w:szCs w:val="22"/>
        </w:rPr>
        <w:t xml:space="preserve"> parcel. č. 427/89, 427/90, 427/260, 427/274, 427/319, 427/416, 425/1,427/3, 427/66, 427/70, 427/251, 427/269, 427/278, 427/88 </w:t>
      </w:r>
      <w:r w:rsidRPr="00C167F1">
        <w:rPr>
          <w:sz w:val="22"/>
          <w:szCs w:val="22"/>
        </w:rPr>
        <w:t xml:space="preserve">k. ú Březiněves. </w:t>
      </w:r>
    </w:p>
    <w:p w:rsidR="00C167F1" w:rsidRPr="00C167F1" w:rsidRDefault="00C167F1" w:rsidP="00C167F1">
      <w:pPr>
        <w:jc w:val="both"/>
        <w:rPr>
          <w:sz w:val="22"/>
          <w:szCs w:val="22"/>
        </w:rPr>
      </w:pPr>
    </w:p>
    <w:p w:rsidR="00C167F1" w:rsidRPr="00C167F1" w:rsidRDefault="00C167F1" w:rsidP="00C167F1">
      <w:pPr>
        <w:ind w:right="85"/>
        <w:jc w:val="both"/>
        <w:rPr>
          <w:sz w:val="22"/>
          <w:szCs w:val="22"/>
        </w:rPr>
      </w:pPr>
      <w:r w:rsidRPr="00C167F1">
        <w:rPr>
          <w:sz w:val="22"/>
          <w:szCs w:val="22"/>
        </w:rPr>
        <w:t xml:space="preserve">Předmětem projektu je návrh stavby rodinných domů v rozvojové lokalitě severozápadní části obce Březiněves. Projekt zahrnuje rovněž výstavbu potřebné infrastruktury – obslužné komunikace, rozvody inženýrských sítí, veřejné osvětlení, odvodnění a terénní a sadové úpravy, veřejné parkové plochy.  </w:t>
      </w:r>
    </w:p>
    <w:p w:rsidR="00C167F1" w:rsidRPr="00C167F1" w:rsidRDefault="00C167F1" w:rsidP="00C167F1">
      <w:pPr>
        <w:ind w:right="85"/>
        <w:jc w:val="both"/>
        <w:rPr>
          <w:sz w:val="22"/>
          <w:szCs w:val="22"/>
        </w:rPr>
      </w:pPr>
    </w:p>
    <w:p w:rsidR="00C167F1" w:rsidRPr="00C167F1" w:rsidRDefault="00C167F1" w:rsidP="00C167F1">
      <w:pPr>
        <w:ind w:right="85"/>
        <w:jc w:val="both"/>
        <w:rPr>
          <w:sz w:val="22"/>
          <w:szCs w:val="22"/>
        </w:rPr>
      </w:pPr>
      <w:r w:rsidRPr="00C167F1">
        <w:rPr>
          <w:sz w:val="22"/>
          <w:szCs w:val="22"/>
        </w:rPr>
        <w:t>Investor stavby: Březiněves a.s., Václavské náměstí 1601/47, Praha 1, zástupce Ing. Zdeněk Havelka.</w:t>
      </w:r>
    </w:p>
    <w:p w:rsidR="00C167F1" w:rsidRPr="00C167F1" w:rsidRDefault="00C167F1" w:rsidP="00C167F1">
      <w:pPr>
        <w:jc w:val="both"/>
        <w:outlineLvl w:val="0"/>
        <w:rPr>
          <w:sz w:val="22"/>
          <w:szCs w:val="22"/>
        </w:rPr>
      </w:pPr>
      <w:r w:rsidRPr="00C167F1">
        <w:rPr>
          <w:sz w:val="22"/>
          <w:szCs w:val="22"/>
        </w:rPr>
        <w:t>Zodpovídá: zástupce starosty Ing. Vladimír Jisl.</w:t>
      </w:r>
    </w:p>
    <w:p w:rsidR="00C167F1" w:rsidRPr="00C167F1" w:rsidRDefault="00C167F1" w:rsidP="00C167F1">
      <w:pPr>
        <w:jc w:val="both"/>
        <w:outlineLvl w:val="0"/>
        <w:rPr>
          <w:color w:val="000000" w:themeColor="text1"/>
          <w:sz w:val="22"/>
          <w:szCs w:val="22"/>
        </w:rPr>
      </w:pPr>
    </w:p>
    <w:p w:rsidR="00C167F1" w:rsidRPr="00C167F1" w:rsidRDefault="00C167F1" w:rsidP="00C167F1">
      <w:pPr>
        <w:jc w:val="both"/>
        <w:outlineLvl w:val="0"/>
        <w:rPr>
          <w:b/>
          <w:color w:val="000000" w:themeColor="text1"/>
          <w:sz w:val="22"/>
          <w:szCs w:val="22"/>
        </w:rPr>
      </w:pPr>
      <w:r w:rsidRPr="00C167F1">
        <w:rPr>
          <w:b/>
          <w:color w:val="000000" w:themeColor="text1"/>
          <w:sz w:val="22"/>
          <w:szCs w:val="22"/>
        </w:rPr>
        <w:t xml:space="preserve">Usnesení č. 10.10/15  </w:t>
      </w:r>
    </w:p>
    <w:p w:rsidR="00C167F1" w:rsidRPr="00C167F1" w:rsidRDefault="00C167F1" w:rsidP="00C167F1">
      <w:pPr>
        <w:jc w:val="both"/>
        <w:outlineLvl w:val="0"/>
        <w:rPr>
          <w:color w:val="000000" w:themeColor="text1"/>
          <w:sz w:val="22"/>
          <w:szCs w:val="22"/>
        </w:rPr>
      </w:pPr>
      <w:r w:rsidRPr="00C167F1">
        <w:rPr>
          <w:color w:val="000000" w:themeColor="text1"/>
          <w:sz w:val="22"/>
          <w:szCs w:val="22"/>
        </w:rPr>
        <w:t xml:space="preserve">ZMČ Praha – Březiněves projednalo a schválilo návrh Obvodního soudu pro Prahu8, Justiční areál Na Míčánkách, ulice 28. Pluku 1533/29b, Praha 10 – Vršovice, aby  MČ Praha – Březiněves vystupovala jako vedlejší účastník řízení na straně žalovaného v právní věci: žalobce/žalobkyně: </w:t>
      </w:r>
      <w:r w:rsidRPr="00C167F1">
        <w:rPr>
          <w:b/>
          <w:color w:val="000000" w:themeColor="text1"/>
          <w:sz w:val="22"/>
          <w:szCs w:val="22"/>
        </w:rPr>
        <w:t>Suverénní řád Maltézských rytířů – České velkopřevorství</w:t>
      </w:r>
      <w:r w:rsidRPr="00C167F1">
        <w:rPr>
          <w:color w:val="000000" w:themeColor="text1"/>
          <w:sz w:val="22"/>
          <w:szCs w:val="22"/>
        </w:rPr>
        <w:t xml:space="preserve">, IČO: 00569623, zastoupen JUDr. Ondřej Rathouský, Ovocný trh 1096/8, Praha 1, proti žalovaným: </w:t>
      </w:r>
      <w:r w:rsidRPr="00C167F1">
        <w:rPr>
          <w:b/>
          <w:color w:val="000000" w:themeColor="text1"/>
          <w:sz w:val="22"/>
          <w:szCs w:val="22"/>
        </w:rPr>
        <w:t>1. Česká republika – Státní pozemkový úřad</w:t>
      </w:r>
      <w:r w:rsidRPr="00C167F1">
        <w:rPr>
          <w:color w:val="000000" w:themeColor="text1"/>
          <w:sz w:val="22"/>
          <w:szCs w:val="22"/>
        </w:rPr>
        <w:t xml:space="preserve">, IČO 01312774, Husinecká 1024/11a,   Praha 3, </w:t>
      </w:r>
      <w:r w:rsidRPr="00C167F1">
        <w:rPr>
          <w:b/>
          <w:color w:val="000000" w:themeColor="text1"/>
          <w:sz w:val="22"/>
          <w:szCs w:val="22"/>
        </w:rPr>
        <w:t>2.</w:t>
      </w:r>
      <w:r w:rsidRPr="00C167F1">
        <w:rPr>
          <w:color w:val="000000" w:themeColor="text1"/>
          <w:sz w:val="22"/>
          <w:szCs w:val="22"/>
        </w:rPr>
        <w:t xml:space="preserve"> </w:t>
      </w:r>
      <w:r w:rsidRPr="00C167F1">
        <w:rPr>
          <w:b/>
          <w:color w:val="000000" w:themeColor="text1"/>
          <w:sz w:val="22"/>
          <w:szCs w:val="22"/>
        </w:rPr>
        <w:t>Hlavní město Praha</w:t>
      </w:r>
      <w:r w:rsidRPr="00C167F1">
        <w:rPr>
          <w:color w:val="000000" w:themeColor="text1"/>
          <w:sz w:val="22"/>
          <w:szCs w:val="22"/>
        </w:rPr>
        <w:t xml:space="preserve">, IČO: 00064581, Mariánské nám. 2, Praha 1 – Staré Město, na určení vlastnického práva k nemovitosti.   </w:t>
      </w:r>
    </w:p>
    <w:p w:rsidR="00C167F1" w:rsidRPr="00C167F1" w:rsidRDefault="00C167F1" w:rsidP="00C167F1">
      <w:pPr>
        <w:jc w:val="both"/>
        <w:outlineLvl w:val="0"/>
        <w:rPr>
          <w:color w:val="000000" w:themeColor="text1"/>
          <w:sz w:val="22"/>
          <w:szCs w:val="22"/>
        </w:rPr>
      </w:pPr>
      <w:r w:rsidRPr="00C167F1">
        <w:rPr>
          <w:color w:val="000000" w:themeColor="text1"/>
          <w:sz w:val="22"/>
          <w:szCs w:val="22"/>
        </w:rPr>
        <w:t xml:space="preserve">Zodpovídá: Ing. Jiří Haramul.  </w:t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</w:p>
    <w:p w:rsidR="00526FEC" w:rsidRPr="00C167F1" w:rsidRDefault="00526FEC" w:rsidP="00526FEC">
      <w:pPr>
        <w:jc w:val="both"/>
        <w:rPr>
          <w:b/>
          <w:color w:val="00B050"/>
          <w:sz w:val="22"/>
          <w:szCs w:val="22"/>
        </w:rPr>
      </w:pPr>
      <w:r w:rsidRPr="00C167F1">
        <w:rPr>
          <w:b/>
          <w:color w:val="000000" w:themeColor="text1"/>
          <w:sz w:val="22"/>
          <w:szCs w:val="22"/>
        </w:rPr>
        <w:tab/>
      </w:r>
      <w:r w:rsidRPr="00C167F1">
        <w:rPr>
          <w:b/>
          <w:color w:val="00B050"/>
          <w:sz w:val="22"/>
          <w:szCs w:val="22"/>
        </w:rPr>
        <w:tab/>
      </w:r>
    </w:p>
    <w:p w:rsidR="0078763B" w:rsidRPr="00C167F1" w:rsidRDefault="0078763B" w:rsidP="0078763B">
      <w:pPr>
        <w:ind w:left="7080"/>
        <w:jc w:val="both"/>
        <w:rPr>
          <w:color w:val="000000" w:themeColor="text1"/>
          <w:sz w:val="22"/>
          <w:szCs w:val="22"/>
        </w:rPr>
      </w:pPr>
      <w:r w:rsidRPr="00C167F1">
        <w:rPr>
          <w:color w:val="000000" w:themeColor="text1"/>
          <w:sz w:val="22"/>
          <w:szCs w:val="22"/>
        </w:rPr>
        <w:tab/>
      </w:r>
      <w:r w:rsidRPr="00C167F1">
        <w:rPr>
          <w:color w:val="000000" w:themeColor="text1"/>
          <w:sz w:val="22"/>
          <w:szCs w:val="22"/>
        </w:rPr>
        <w:tab/>
      </w:r>
    </w:p>
    <w:p w:rsidR="0078763B" w:rsidRPr="00C167F1" w:rsidRDefault="0078763B" w:rsidP="0078763B">
      <w:pPr>
        <w:jc w:val="both"/>
        <w:outlineLvl w:val="0"/>
        <w:rPr>
          <w:sz w:val="22"/>
          <w:szCs w:val="22"/>
        </w:rPr>
      </w:pPr>
    </w:p>
    <w:p w:rsidR="0078763B" w:rsidRPr="00C167F1" w:rsidRDefault="0078763B" w:rsidP="0078763B">
      <w:pPr>
        <w:jc w:val="both"/>
        <w:outlineLvl w:val="0"/>
        <w:rPr>
          <w:sz w:val="22"/>
          <w:szCs w:val="22"/>
        </w:rPr>
      </w:pPr>
      <w:r w:rsidRPr="00C167F1">
        <w:rPr>
          <w:sz w:val="22"/>
          <w:szCs w:val="22"/>
        </w:rPr>
        <w:tab/>
        <w:t xml:space="preserve">   </w:t>
      </w:r>
      <w:r w:rsidRPr="00C167F1">
        <w:rPr>
          <w:sz w:val="22"/>
          <w:szCs w:val="22"/>
        </w:rPr>
        <w:tab/>
      </w:r>
      <w:r w:rsidR="007F3451" w:rsidRPr="00C167F1">
        <w:rPr>
          <w:sz w:val="22"/>
          <w:szCs w:val="22"/>
        </w:rPr>
        <w:t xml:space="preserve">Zdeněk Korint </w:t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</w:r>
      <w:r w:rsidRPr="00C167F1">
        <w:rPr>
          <w:sz w:val="22"/>
          <w:szCs w:val="22"/>
        </w:rPr>
        <w:tab/>
        <w:t xml:space="preserve">       </w:t>
      </w:r>
      <w:r w:rsidR="007F3451" w:rsidRPr="00C167F1">
        <w:rPr>
          <w:sz w:val="22"/>
          <w:szCs w:val="22"/>
        </w:rPr>
        <w:t xml:space="preserve">                        </w:t>
      </w:r>
      <w:r w:rsidRPr="00C167F1">
        <w:rPr>
          <w:sz w:val="22"/>
          <w:szCs w:val="22"/>
        </w:rPr>
        <w:t xml:space="preserve"> Ing. Jiří Haramul</w:t>
      </w:r>
    </w:p>
    <w:p w:rsidR="00CA29C7" w:rsidRPr="00C167F1" w:rsidRDefault="0078763B" w:rsidP="00CA29C7">
      <w:pPr>
        <w:jc w:val="both"/>
        <w:outlineLvl w:val="0"/>
        <w:rPr>
          <w:sz w:val="22"/>
          <w:szCs w:val="22"/>
        </w:rPr>
      </w:pPr>
      <w:r w:rsidRPr="00C167F1">
        <w:rPr>
          <w:sz w:val="22"/>
          <w:szCs w:val="22"/>
        </w:rPr>
        <w:lastRenderedPageBreak/>
        <w:t xml:space="preserve">       zástupce starosty MČ Praha – Březiněves              </w:t>
      </w:r>
      <w:r w:rsidR="005656F2" w:rsidRPr="00C167F1">
        <w:rPr>
          <w:sz w:val="22"/>
          <w:szCs w:val="22"/>
        </w:rPr>
        <w:t xml:space="preserve">        </w:t>
      </w:r>
      <w:r w:rsidRPr="00C167F1">
        <w:rPr>
          <w:sz w:val="22"/>
          <w:szCs w:val="22"/>
        </w:rPr>
        <w:t xml:space="preserve">   starosta MČ Praha – Březiněves</w:t>
      </w:r>
    </w:p>
    <w:sectPr w:rsidR="00CA29C7" w:rsidRPr="00C167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C6" w:rsidRDefault="00C710C6" w:rsidP="001D2461">
      <w:r>
        <w:separator/>
      </w:r>
    </w:p>
  </w:endnote>
  <w:endnote w:type="continuationSeparator" w:id="0">
    <w:p w:rsidR="00C710C6" w:rsidRDefault="00C710C6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003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C6" w:rsidRDefault="00C710C6" w:rsidP="001D2461">
      <w:r>
        <w:separator/>
      </w:r>
    </w:p>
  </w:footnote>
  <w:footnote w:type="continuationSeparator" w:id="0">
    <w:p w:rsidR="00C710C6" w:rsidRDefault="00C710C6" w:rsidP="001D2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70F19"/>
    <w:rsid w:val="00127C1B"/>
    <w:rsid w:val="00134464"/>
    <w:rsid w:val="00157EEB"/>
    <w:rsid w:val="001643F7"/>
    <w:rsid w:val="001B11B7"/>
    <w:rsid w:val="001C69CA"/>
    <w:rsid w:val="001D2461"/>
    <w:rsid w:val="00260534"/>
    <w:rsid w:val="002628FF"/>
    <w:rsid w:val="002A7EE6"/>
    <w:rsid w:val="002B01EF"/>
    <w:rsid w:val="002B723F"/>
    <w:rsid w:val="00303ED2"/>
    <w:rsid w:val="00303ED9"/>
    <w:rsid w:val="00316683"/>
    <w:rsid w:val="00357015"/>
    <w:rsid w:val="003C11FE"/>
    <w:rsid w:val="00413846"/>
    <w:rsid w:val="0044310F"/>
    <w:rsid w:val="004539E3"/>
    <w:rsid w:val="0045515F"/>
    <w:rsid w:val="00482CAB"/>
    <w:rsid w:val="004B29CE"/>
    <w:rsid w:val="004C1F37"/>
    <w:rsid w:val="004C28D0"/>
    <w:rsid w:val="004E7400"/>
    <w:rsid w:val="004E757C"/>
    <w:rsid w:val="004F3F7A"/>
    <w:rsid w:val="00526FEC"/>
    <w:rsid w:val="00533FD3"/>
    <w:rsid w:val="005656F2"/>
    <w:rsid w:val="005A368A"/>
    <w:rsid w:val="005B201F"/>
    <w:rsid w:val="005D4F8A"/>
    <w:rsid w:val="005F537F"/>
    <w:rsid w:val="006055FD"/>
    <w:rsid w:val="00624C3C"/>
    <w:rsid w:val="00667805"/>
    <w:rsid w:val="006B29F4"/>
    <w:rsid w:val="006E1469"/>
    <w:rsid w:val="006E7123"/>
    <w:rsid w:val="006F6FD3"/>
    <w:rsid w:val="00712D37"/>
    <w:rsid w:val="00732E6D"/>
    <w:rsid w:val="007570D9"/>
    <w:rsid w:val="00772EF4"/>
    <w:rsid w:val="00780DB7"/>
    <w:rsid w:val="0078763B"/>
    <w:rsid w:val="007C57E1"/>
    <w:rsid w:val="007E608A"/>
    <w:rsid w:val="007E73B4"/>
    <w:rsid w:val="007F3451"/>
    <w:rsid w:val="00811FB6"/>
    <w:rsid w:val="008368B4"/>
    <w:rsid w:val="008452D0"/>
    <w:rsid w:val="008649CE"/>
    <w:rsid w:val="00885978"/>
    <w:rsid w:val="008872EA"/>
    <w:rsid w:val="00895A81"/>
    <w:rsid w:val="008C1DE0"/>
    <w:rsid w:val="008C27B9"/>
    <w:rsid w:val="008E0C2A"/>
    <w:rsid w:val="008E4D35"/>
    <w:rsid w:val="008F2354"/>
    <w:rsid w:val="008F6D76"/>
    <w:rsid w:val="00903568"/>
    <w:rsid w:val="009177E0"/>
    <w:rsid w:val="00922B8D"/>
    <w:rsid w:val="00941836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555A4"/>
    <w:rsid w:val="00A639A4"/>
    <w:rsid w:val="00A96F61"/>
    <w:rsid w:val="00AF2302"/>
    <w:rsid w:val="00B0274A"/>
    <w:rsid w:val="00B0382C"/>
    <w:rsid w:val="00B07352"/>
    <w:rsid w:val="00B0770A"/>
    <w:rsid w:val="00B12B8A"/>
    <w:rsid w:val="00BA2C1C"/>
    <w:rsid w:val="00BB28D3"/>
    <w:rsid w:val="00BB6D9F"/>
    <w:rsid w:val="00BC3D23"/>
    <w:rsid w:val="00BC5003"/>
    <w:rsid w:val="00BD19A2"/>
    <w:rsid w:val="00BD2CB9"/>
    <w:rsid w:val="00C007DC"/>
    <w:rsid w:val="00C167F1"/>
    <w:rsid w:val="00C553C3"/>
    <w:rsid w:val="00C60821"/>
    <w:rsid w:val="00C710C6"/>
    <w:rsid w:val="00C71967"/>
    <w:rsid w:val="00C81B1F"/>
    <w:rsid w:val="00C82A8C"/>
    <w:rsid w:val="00C91768"/>
    <w:rsid w:val="00C93B72"/>
    <w:rsid w:val="00CA29C7"/>
    <w:rsid w:val="00CB0E9D"/>
    <w:rsid w:val="00CF6391"/>
    <w:rsid w:val="00D221EB"/>
    <w:rsid w:val="00D4193F"/>
    <w:rsid w:val="00D50137"/>
    <w:rsid w:val="00D70118"/>
    <w:rsid w:val="00DA380C"/>
    <w:rsid w:val="00DA5A47"/>
    <w:rsid w:val="00DB4F1A"/>
    <w:rsid w:val="00DB6C70"/>
    <w:rsid w:val="00DC03BC"/>
    <w:rsid w:val="00DC1508"/>
    <w:rsid w:val="00DF384A"/>
    <w:rsid w:val="00E11BCA"/>
    <w:rsid w:val="00E41BCC"/>
    <w:rsid w:val="00EA20E8"/>
    <w:rsid w:val="00EC1A3D"/>
    <w:rsid w:val="00EE2190"/>
    <w:rsid w:val="00F12B09"/>
    <w:rsid w:val="00F1538E"/>
    <w:rsid w:val="00F363EB"/>
    <w:rsid w:val="00F43B6F"/>
    <w:rsid w:val="00F84295"/>
    <w:rsid w:val="00F90964"/>
    <w:rsid w:val="00F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47F6-0A52-4641-A512-1F9FC086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95</cp:revision>
  <cp:lastPrinted>2015-10-07T09:49:00Z</cp:lastPrinted>
  <dcterms:created xsi:type="dcterms:W3CDTF">2013-01-21T16:22:00Z</dcterms:created>
  <dcterms:modified xsi:type="dcterms:W3CDTF">2015-10-09T07:26:00Z</dcterms:modified>
</cp:coreProperties>
</file>