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67" w:rsidRDefault="00740567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Číslo:   </w:t>
      </w:r>
      <w:proofErr w:type="gramEnd"/>
      <w:r>
        <w:rPr>
          <w:szCs w:val="24"/>
        </w:rPr>
        <w:t xml:space="preserve">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A269B1">
        <w:rPr>
          <w:szCs w:val="24"/>
        </w:rPr>
        <w:t>3</w:t>
      </w:r>
      <w:r w:rsidR="004D59E2">
        <w:rPr>
          <w:szCs w:val="24"/>
        </w:rPr>
        <w:t>7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A269B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r w:rsidR="004D59E2">
        <w:rPr>
          <w:szCs w:val="24"/>
        </w:rPr>
        <w:t>16.08.2017</w:t>
      </w: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4D59E2">
        <w:rPr>
          <w:b/>
          <w:sz w:val="24"/>
          <w:szCs w:val="24"/>
        </w:rPr>
        <w:t xml:space="preserve">23. 08. </w:t>
      </w:r>
      <w:r w:rsidR="00B438C5">
        <w:rPr>
          <w:b/>
          <w:sz w:val="24"/>
          <w:szCs w:val="24"/>
        </w:rPr>
        <w:t>2017</w:t>
      </w:r>
      <w:r w:rsidR="008F6CB7">
        <w:rPr>
          <w:b/>
          <w:sz w:val="24"/>
          <w:szCs w:val="24"/>
        </w:rPr>
        <w:t xml:space="preserve"> 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4A4A80" w:rsidRDefault="0027396C" w:rsidP="004C021A">
      <w:pPr>
        <w:rPr>
          <w:b/>
          <w:sz w:val="22"/>
          <w:szCs w:val="22"/>
        </w:rPr>
      </w:pPr>
    </w:p>
    <w:p w:rsidR="0053570D" w:rsidRPr="00EB001A" w:rsidRDefault="0027396C" w:rsidP="00DA1FEF">
      <w:pPr>
        <w:pStyle w:val="Odstavecseseznamem"/>
        <w:numPr>
          <w:ilvl w:val="0"/>
          <w:numId w:val="6"/>
        </w:numPr>
        <w:ind w:left="708" w:hanging="566"/>
        <w:jc w:val="both"/>
        <w:rPr>
          <w:sz w:val="22"/>
          <w:szCs w:val="22"/>
        </w:rPr>
      </w:pPr>
      <w:r w:rsidRPr="00EB001A">
        <w:rPr>
          <w:b/>
          <w:sz w:val="22"/>
          <w:szCs w:val="22"/>
        </w:rPr>
        <w:t xml:space="preserve">Kontrola zápisu č. </w:t>
      </w:r>
      <w:r w:rsidR="00A269B1" w:rsidRPr="00EB001A">
        <w:rPr>
          <w:b/>
          <w:sz w:val="22"/>
          <w:szCs w:val="22"/>
        </w:rPr>
        <w:t>3</w:t>
      </w:r>
      <w:r w:rsidR="004D59E2" w:rsidRPr="00EB001A">
        <w:rPr>
          <w:b/>
          <w:sz w:val="22"/>
          <w:szCs w:val="22"/>
        </w:rPr>
        <w:t>6</w:t>
      </w:r>
      <w:r w:rsidR="00043F48" w:rsidRPr="00EB001A">
        <w:rPr>
          <w:b/>
          <w:sz w:val="22"/>
          <w:szCs w:val="22"/>
        </w:rPr>
        <w:t>.</w:t>
      </w:r>
    </w:p>
    <w:p w:rsidR="00EB001A" w:rsidRPr="00EB001A" w:rsidRDefault="00EB001A" w:rsidP="00DA1FEF">
      <w:pPr>
        <w:pStyle w:val="Odstavecseseznamem"/>
        <w:numPr>
          <w:ilvl w:val="0"/>
          <w:numId w:val="6"/>
        </w:num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EB001A">
        <w:rPr>
          <w:b/>
          <w:sz w:val="22"/>
          <w:szCs w:val="22"/>
        </w:rPr>
        <w:t xml:space="preserve">Smlouva o výpůjčce pozemků </w:t>
      </w:r>
      <w:proofErr w:type="spellStart"/>
      <w:r w:rsidRPr="00EB001A">
        <w:rPr>
          <w:b/>
          <w:sz w:val="22"/>
          <w:szCs w:val="22"/>
        </w:rPr>
        <w:t>parc</w:t>
      </w:r>
      <w:proofErr w:type="spellEnd"/>
      <w:r w:rsidRPr="00EB001A">
        <w:rPr>
          <w:b/>
          <w:sz w:val="22"/>
          <w:szCs w:val="22"/>
        </w:rPr>
        <w:t xml:space="preserve">. č. 52/2, 52/3, 52/7, 52/14, 432/5 a 432/181 k. </w:t>
      </w:r>
      <w:proofErr w:type="spellStart"/>
      <w:r w:rsidRPr="00EB001A">
        <w:rPr>
          <w:b/>
          <w:sz w:val="22"/>
          <w:szCs w:val="22"/>
        </w:rPr>
        <w:t>ú.</w:t>
      </w:r>
      <w:proofErr w:type="spellEnd"/>
      <w:r w:rsidRPr="00EB001A">
        <w:rPr>
          <w:b/>
          <w:sz w:val="22"/>
          <w:szCs w:val="22"/>
        </w:rPr>
        <w:t xml:space="preserve"> </w:t>
      </w:r>
      <w:r w:rsidRPr="00EB001A">
        <w:rPr>
          <w:b/>
          <w:sz w:val="22"/>
          <w:szCs w:val="22"/>
        </w:rPr>
        <w:br/>
      </w:r>
      <w:r w:rsidRPr="00EB001A">
        <w:rPr>
          <w:b/>
          <w:sz w:val="22"/>
          <w:szCs w:val="22"/>
        </w:rPr>
        <w:tab/>
        <w:t xml:space="preserve">Březiněves, za účelem provedení stavby: „PID Březiněves, Praha, č. akce 2960099“ </w:t>
      </w:r>
      <w:r w:rsidRPr="00EB001A">
        <w:rPr>
          <w:b/>
          <w:sz w:val="22"/>
          <w:szCs w:val="22"/>
        </w:rPr>
        <w:br/>
      </w:r>
      <w:r w:rsidRPr="00EB001A">
        <w:rPr>
          <w:b/>
          <w:sz w:val="22"/>
          <w:szCs w:val="22"/>
        </w:rPr>
        <w:tab/>
        <w:t xml:space="preserve">(realizace autobusových zastávek, ul. Na Hlavní, Praha 8 - Billa) mezi MČ </w:t>
      </w:r>
      <w:r w:rsidRPr="00EB001A">
        <w:rPr>
          <w:b/>
          <w:sz w:val="22"/>
          <w:szCs w:val="22"/>
        </w:rPr>
        <w:br/>
      </w:r>
      <w:r w:rsidRPr="00EB001A">
        <w:rPr>
          <w:b/>
          <w:sz w:val="22"/>
          <w:szCs w:val="22"/>
        </w:rPr>
        <w:tab/>
        <w:t xml:space="preserve">Praha – Březiněves a Technickou správou komunikací hl. m. Prahy, a.s., se sídlem </w:t>
      </w:r>
      <w:r w:rsidRPr="00EB001A">
        <w:rPr>
          <w:b/>
          <w:sz w:val="22"/>
          <w:szCs w:val="22"/>
        </w:rPr>
        <w:br/>
      </w:r>
      <w:r w:rsidRPr="00EB001A">
        <w:rPr>
          <w:b/>
          <w:sz w:val="22"/>
          <w:szCs w:val="22"/>
        </w:rPr>
        <w:tab/>
        <w:t xml:space="preserve">Řásnovka 770/8, Praha 1, </w:t>
      </w:r>
    </w:p>
    <w:p w:rsidR="00B438C5" w:rsidRPr="00EB001A" w:rsidRDefault="00AC0B9C" w:rsidP="00DA1FEF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EB001A">
        <w:rPr>
          <w:b/>
          <w:sz w:val="22"/>
          <w:szCs w:val="22"/>
        </w:rPr>
        <w:t xml:space="preserve">Navýšení rozpočtu TJ Březiněves </w:t>
      </w:r>
      <w:r w:rsidR="00EB001A">
        <w:rPr>
          <w:b/>
          <w:sz w:val="22"/>
          <w:szCs w:val="22"/>
        </w:rPr>
        <w:t>za účelem</w:t>
      </w:r>
      <w:r w:rsidRPr="00EB001A">
        <w:rPr>
          <w:b/>
          <w:sz w:val="22"/>
          <w:szCs w:val="22"/>
        </w:rPr>
        <w:t xml:space="preserve"> úprav</w:t>
      </w:r>
      <w:r w:rsidR="00EB001A">
        <w:rPr>
          <w:b/>
          <w:sz w:val="22"/>
          <w:szCs w:val="22"/>
        </w:rPr>
        <w:t>y</w:t>
      </w:r>
      <w:r w:rsidRPr="00EB001A">
        <w:rPr>
          <w:b/>
          <w:sz w:val="22"/>
          <w:szCs w:val="22"/>
        </w:rPr>
        <w:t xml:space="preserve"> odběrného místa objektu Na Hlavní 149, Praha 8 – Březiněves.</w:t>
      </w:r>
    </w:p>
    <w:p w:rsidR="00242C8E" w:rsidRDefault="00AC0B9C" w:rsidP="00DA1FEF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EB001A">
        <w:rPr>
          <w:b/>
          <w:sz w:val="22"/>
          <w:szCs w:val="22"/>
        </w:rPr>
        <w:t xml:space="preserve">Vybudování fitness parku </w:t>
      </w:r>
      <w:r w:rsidR="00A348D3">
        <w:rPr>
          <w:b/>
          <w:sz w:val="22"/>
          <w:szCs w:val="22"/>
        </w:rPr>
        <w:t>pro dospělé a seniory</w:t>
      </w:r>
      <w:bookmarkStart w:id="0" w:name="_GoBack"/>
      <w:bookmarkEnd w:id="0"/>
      <w:r w:rsidR="00A348D3">
        <w:rPr>
          <w:b/>
          <w:sz w:val="22"/>
          <w:szCs w:val="22"/>
        </w:rPr>
        <w:t xml:space="preserve"> </w:t>
      </w:r>
      <w:r w:rsidRPr="00EB001A">
        <w:rPr>
          <w:b/>
          <w:sz w:val="22"/>
          <w:szCs w:val="22"/>
        </w:rPr>
        <w:t>v MČ Praha – Březiněves.</w:t>
      </w:r>
    </w:p>
    <w:p w:rsidR="00AC0B9C" w:rsidRPr="00EB001A" w:rsidRDefault="00242C8E" w:rsidP="00DA1FEF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Vybudování optické sítě na pozemcích společnosti CPI</w:t>
      </w:r>
      <w:r w:rsidR="00E129B9">
        <w:rPr>
          <w:b/>
          <w:sz w:val="22"/>
          <w:szCs w:val="22"/>
        </w:rPr>
        <w:t xml:space="preserve"> – Smlouva o budoucí smlouvě o zřízení služebnosti inženýrské sítě mezi MČ Praha – Březiněves a společností </w:t>
      </w:r>
      <w:proofErr w:type="spellStart"/>
      <w:r w:rsidR="00E129B9">
        <w:rPr>
          <w:b/>
          <w:sz w:val="22"/>
          <w:szCs w:val="22"/>
        </w:rPr>
        <w:t>Datain</w:t>
      </w:r>
      <w:proofErr w:type="spellEnd"/>
      <w:r w:rsidR="00E129B9">
        <w:rPr>
          <w:b/>
          <w:sz w:val="22"/>
          <w:szCs w:val="22"/>
        </w:rPr>
        <w:t xml:space="preserve"> s.r.o., se sídlem Hlavní 195, Měšice.</w:t>
      </w:r>
    </w:p>
    <w:p w:rsidR="00AC0B9C" w:rsidRDefault="00F86356" w:rsidP="00DA1FEF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Výsledky </w:t>
      </w:r>
      <w:proofErr w:type="gramStart"/>
      <w:r w:rsidR="004A74CA">
        <w:rPr>
          <w:b/>
          <w:sz w:val="22"/>
          <w:szCs w:val="22"/>
        </w:rPr>
        <w:t>VŘ - výběr</w:t>
      </w:r>
      <w:proofErr w:type="gramEnd"/>
      <w:r w:rsidR="00D52413">
        <w:rPr>
          <w:b/>
          <w:sz w:val="22"/>
          <w:szCs w:val="22"/>
        </w:rPr>
        <w:t xml:space="preserve"> nejvhodnější </w:t>
      </w:r>
      <w:r>
        <w:rPr>
          <w:b/>
          <w:sz w:val="22"/>
          <w:szCs w:val="22"/>
        </w:rPr>
        <w:t xml:space="preserve">nabídky na zakázku malého rozsahu: „Zasíťování pozemku 427/251 – projektová činnost“. </w:t>
      </w:r>
    </w:p>
    <w:p w:rsidR="00226C22" w:rsidRDefault="00226C22" w:rsidP="00DA1FEF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Úpravy rozpočtu za 8/2017. </w:t>
      </w:r>
    </w:p>
    <w:p w:rsidR="00F86356" w:rsidRPr="00EB001A" w:rsidRDefault="00F86356" w:rsidP="00DA1FEF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Různé.</w:t>
      </w:r>
    </w:p>
    <w:p w:rsidR="006673F2" w:rsidRPr="00EB001A" w:rsidRDefault="006673F2" w:rsidP="006673F2">
      <w:pPr>
        <w:jc w:val="both"/>
        <w:rPr>
          <w:b/>
          <w:sz w:val="22"/>
          <w:szCs w:val="22"/>
        </w:rPr>
      </w:pPr>
    </w:p>
    <w:p w:rsidR="006673F2" w:rsidRPr="00EB001A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3F62CE" w:rsidRDefault="003F62CE" w:rsidP="006673F2">
      <w:pPr>
        <w:jc w:val="both"/>
        <w:rPr>
          <w:b/>
          <w:sz w:val="22"/>
          <w:szCs w:val="22"/>
        </w:rPr>
      </w:pPr>
    </w:p>
    <w:p w:rsidR="003F62CE" w:rsidRDefault="003F62CE" w:rsidP="006673F2">
      <w:pPr>
        <w:jc w:val="both"/>
        <w:rPr>
          <w:b/>
          <w:sz w:val="22"/>
          <w:szCs w:val="22"/>
        </w:rPr>
      </w:pPr>
    </w:p>
    <w:p w:rsidR="003F62CE" w:rsidRDefault="003F62CE" w:rsidP="006673F2">
      <w:pPr>
        <w:jc w:val="both"/>
        <w:rPr>
          <w:b/>
          <w:sz w:val="22"/>
          <w:szCs w:val="22"/>
        </w:rPr>
      </w:pPr>
    </w:p>
    <w:p w:rsidR="003F62CE" w:rsidRDefault="003F62CE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Ing. Jiří </w:t>
      </w:r>
      <w:proofErr w:type="spellStart"/>
      <w:r>
        <w:rPr>
          <w:b/>
          <w:sz w:val="22"/>
          <w:szCs w:val="22"/>
        </w:rPr>
        <w:t>Haramul</w:t>
      </w:r>
      <w:proofErr w:type="spellEnd"/>
    </w:p>
    <w:p w:rsidR="006673F2" w:rsidRPr="006673F2" w:rsidRDefault="006673F2" w:rsidP="006673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ab/>
        <w:t xml:space="preserve">                    starosta MČ </w:t>
      </w:r>
      <w:proofErr w:type="gramStart"/>
      <w:r>
        <w:rPr>
          <w:b/>
          <w:sz w:val="22"/>
          <w:szCs w:val="22"/>
        </w:rPr>
        <w:t>Praha - Březiněves</w:t>
      </w:r>
      <w:proofErr w:type="gramEnd"/>
    </w:p>
    <w:sectPr w:rsidR="006673F2" w:rsidRPr="006673F2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8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43F48"/>
    <w:rsid w:val="00062F0D"/>
    <w:rsid w:val="000A4F0D"/>
    <w:rsid w:val="000E44D3"/>
    <w:rsid w:val="00105692"/>
    <w:rsid w:val="00106060"/>
    <w:rsid w:val="00145244"/>
    <w:rsid w:val="001B46B6"/>
    <w:rsid w:val="001E65FE"/>
    <w:rsid w:val="0021595E"/>
    <w:rsid w:val="00226C22"/>
    <w:rsid w:val="00231285"/>
    <w:rsid w:val="00242C8E"/>
    <w:rsid w:val="00253870"/>
    <w:rsid w:val="00262752"/>
    <w:rsid w:val="0027396C"/>
    <w:rsid w:val="0027517F"/>
    <w:rsid w:val="003227B0"/>
    <w:rsid w:val="0036251A"/>
    <w:rsid w:val="003A1FF3"/>
    <w:rsid w:val="003D0457"/>
    <w:rsid w:val="003F62CE"/>
    <w:rsid w:val="00422E82"/>
    <w:rsid w:val="004232A9"/>
    <w:rsid w:val="00425902"/>
    <w:rsid w:val="00450462"/>
    <w:rsid w:val="0046515C"/>
    <w:rsid w:val="0046729C"/>
    <w:rsid w:val="004859E9"/>
    <w:rsid w:val="004A4A80"/>
    <w:rsid w:val="004A74CA"/>
    <w:rsid w:val="004C021A"/>
    <w:rsid w:val="004D59E2"/>
    <w:rsid w:val="00522765"/>
    <w:rsid w:val="0053570D"/>
    <w:rsid w:val="005413CB"/>
    <w:rsid w:val="0055274F"/>
    <w:rsid w:val="00581F7A"/>
    <w:rsid w:val="005A6689"/>
    <w:rsid w:val="005E0365"/>
    <w:rsid w:val="006035B4"/>
    <w:rsid w:val="00606358"/>
    <w:rsid w:val="006357E1"/>
    <w:rsid w:val="00645779"/>
    <w:rsid w:val="006673F2"/>
    <w:rsid w:val="00672E98"/>
    <w:rsid w:val="006C4802"/>
    <w:rsid w:val="00711497"/>
    <w:rsid w:val="00734DF0"/>
    <w:rsid w:val="00740567"/>
    <w:rsid w:val="00741058"/>
    <w:rsid w:val="00766EFD"/>
    <w:rsid w:val="0076770B"/>
    <w:rsid w:val="007704A0"/>
    <w:rsid w:val="00776BAB"/>
    <w:rsid w:val="007C0786"/>
    <w:rsid w:val="007D6812"/>
    <w:rsid w:val="007E1191"/>
    <w:rsid w:val="007E7888"/>
    <w:rsid w:val="008123D7"/>
    <w:rsid w:val="008215E8"/>
    <w:rsid w:val="0085114A"/>
    <w:rsid w:val="00887CE8"/>
    <w:rsid w:val="00892BAA"/>
    <w:rsid w:val="008C673E"/>
    <w:rsid w:val="008D4489"/>
    <w:rsid w:val="008F6CB7"/>
    <w:rsid w:val="008F7D67"/>
    <w:rsid w:val="00916EE6"/>
    <w:rsid w:val="00935B1D"/>
    <w:rsid w:val="00944BB5"/>
    <w:rsid w:val="00956DE0"/>
    <w:rsid w:val="009A5998"/>
    <w:rsid w:val="009D1475"/>
    <w:rsid w:val="00A045E4"/>
    <w:rsid w:val="00A269B1"/>
    <w:rsid w:val="00A348D3"/>
    <w:rsid w:val="00A40C08"/>
    <w:rsid w:val="00A44757"/>
    <w:rsid w:val="00A63405"/>
    <w:rsid w:val="00A87BB5"/>
    <w:rsid w:val="00A97739"/>
    <w:rsid w:val="00AA3963"/>
    <w:rsid w:val="00AC0B9C"/>
    <w:rsid w:val="00AC3EAD"/>
    <w:rsid w:val="00AC6FD9"/>
    <w:rsid w:val="00AE66D4"/>
    <w:rsid w:val="00B01113"/>
    <w:rsid w:val="00B34206"/>
    <w:rsid w:val="00B438C5"/>
    <w:rsid w:val="00B526BC"/>
    <w:rsid w:val="00C13C67"/>
    <w:rsid w:val="00C263C2"/>
    <w:rsid w:val="00C41B79"/>
    <w:rsid w:val="00C4308C"/>
    <w:rsid w:val="00C52438"/>
    <w:rsid w:val="00C80D40"/>
    <w:rsid w:val="00C85C72"/>
    <w:rsid w:val="00C865CC"/>
    <w:rsid w:val="00C8783C"/>
    <w:rsid w:val="00CC09F3"/>
    <w:rsid w:val="00CD59A1"/>
    <w:rsid w:val="00CE2024"/>
    <w:rsid w:val="00D02462"/>
    <w:rsid w:val="00D14EB5"/>
    <w:rsid w:val="00D52413"/>
    <w:rsid w:val="00D64AD8"/>
    <w:rsid w:val="00D73DCF"/>
    <w:rsid w:val="00D8629F"/>
    <w:rsid w:val="00D876CE"/>
    <w:rsid w:val="00DA1FEF"/>
    <w:rsid w:val="00DA309E"/>
    <w:rsid w:val="00DA4D54"/>
    <w:rsid w:val="00DD742A"/>
    <w:rsid w:val="00DE4381"/>
    <w:rsid w:val="00E02428"/>
    <w:rsid w:val="00E07E88"/>
    <w:rsid w:val="00E129B9"/>
    <w:rsid w:val="00E142A4"/>
    <w:rsid w:val="00E51ACA"/>
    <w:rsid w:val="00E5370F"/>
    <w:rsid w:val="00EB001A"/>
    <w:rsid w:val="00EC59DD"/>
    <w:rsid w:val="00ED339B"/>
    <w:rsid w:val="00EE6DA9"/>
    <w:rsid w:val="00F20E92"/>
    <w:rsid w:val="00F34B18"/>
    <w:rsid w:val="00F458E1"/>
    <w:rsid w:val="00F55E47"/>
    <w:rsid w:val="00F86356"/>
    <w:rsid w:val="00F94C58"/>
    <w:rsid w:val="00FB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9F7D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93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82</cp:revision>
  <cp:lastPrinted>2017-08-17T09:56:00Z</cp:lastPrinted>
  <dcterms:created xsi:type="dcterms:W3CDTF">2015-09-23T12:22:00Z</dcterms:created>
  <dcterms:modified xsi:type="dcterms:W3CDTF">2017-08-17T09:56:00Z</dcterms:modified>
</cp:coreProperties>
</file>