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38" w:rsidRDefault="00765738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  <w:r w:rsidR="005D5D46">
        <w:rPr>
          <w:b/>
          <w:sz w:val="28"/>
          <w:szCs w:val="28"/>
        </w:rPr>
        <w:br/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DC4852">
        <w:rPr>
          <w:szCs w:val="24"/>
        </w:rPr>
        <w:t>3</w:t>
      </w:r>
      <w:r w:rsidR="004A69B5">
        <w:rPr>
          <w:szCs w:val="24"/>
        </w:rPr>
        <w:t>2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5531FB">
        <w:rPr>
          <w:szCs w:val="24"/>
        </w:rPr>
        <w:t xml:space="preserve"> </w:t>
      </w:r>
      <w:r w:rsidR="00302966">
        <w:rPr>
          <w:szCs w:val="24"/>
        </w:rPr>
        <w:t xml:space="preserve"> </w:t>
      </w:r>
      <w:r w:rsidR="004A69B5">
        <w:rPr>
          <w:szCs w:val="24"/>
        </w:rPr>
        <w:t>15</w:t>
      </w:r>
      <w:r w:rsidR="00DC4852">
        <w:rPr>
          <w:szCs w:val="24"/>
        </w:rPr>
        <w:t>.0</w:t>
      </w:r>
      <w:r w:rsidR="004A69B5">
        <w:rPr>
          <w:szCs w:val="24"/>
        </w:rPr>
        <w:t>3</w:t>
      </w:r>
      <w:r w:rsidR="00DC4852">
        <w:rPr>
          <w:szCs w:val="24"/>
        </w:rPr>
        <w:t>.</w:t>
      </w:r>
      <w:r w:rsidR="00432B41">
        <w:rPr>
          <w:szCs w:val="24"/>
        </w:rPr>
        <w:t>2017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4A69B5">
        <w:rPr>
          <w:b/>
          <w:sz w:val="24"/>
          <w:szCs w:val="24"/>
        </w:rPr>
        <w:t>22. 03. 2017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B213AB" w:rsidRPr="00B44FED" w:rsidRDefault="00E02428" w:rsidP="00E02428">
      <w:pPr>
        <w:jc w:val="center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 xml:space="preserve">od </w:t>
      </w:r>
      <w:r w:rsidR="004357E5" w:rsidRPr="00B44FED">
        <w:rPr>
          <w:b/>
          <w:sz w:val="22"/>
          <w:szCs w:val="22"/>
        </w:rPr>
        <w:t>1</w:t>
      </w:r>
      <w:r w:rsidR="00573E3E" w:rsidRPr="00B44FED">
        <w:rPr>
          <w:b/>
          <w:sz w:val="22"/>
          <w:szCs w:val="22"/>
        </w:rPr>
        <w:t>7</w:t>
      </w:r>
      <w:r w:rsidR="004357E5" w:rsidRPr="00B44FED">
        <w:rPr>
          <w:b/>
          <w:sz w:val="22"/>
          <w:szCs w:val="22"/>
        </w:rPr>
        <w:t>:</w:t>
      </w:r>
      <w:r w:rsidR="00573E3E" w:rsidRPr="00B44FED">
        <w:rPr>
          <w:b/>
          <w:sz w:val="22"/>
          <w:szCs w:val="22"/>
        </w:rPr>
        <w:t>3</w:t>
      </w:r>
      <w:r w:rsidR="004357E5" w:rsidRPr="00B44FED">
        <w:rPr>
          <w:b/>
          <w:sz w:val="22"/>
          <w:szCs w:val="22"/>
        </w:rPr>
        <w:t>0</w:t>
      </w:r>
      <w:r w:rsidRPr="00B44FED">
        <w:rPr>
          <w:b/>
          <w:sz w:val="22"/>
          <w:szCs w:val="22"/>
        </w:rPr>
        <w:t xml:space="preserve"> hod. do kanceláře starosty</w:t>
      </w:r>
    </w:p>
    <w:p w:rsidR="004232A9" w:rsidRPr="00B44FED" w:rsidRDefault="00606358" w:rsidP="004C021A">
      <w:pPr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>Program:</w:t>
      </w:r>
    </w:p>
    <w:p w:rsidR="00776BAB" w:rsidRPr="00B44FED" w:rsidRDefault="0027396C" w:rsidP="00CA19F5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 xml:space="preserve">Kontrola zápisu č. </w:t>
      </w:r>
      <w:r w:rsidR="00DC4852" w:rsidRPr="00B44FED">
        <w:rPr>
          <w:b/>
          <w:sz w:val="22"/>
          <w:szCs w:val="22"/>
        </w:rPr>
        <w:t>3</w:t>
      </w:r>
      <w:r w:rsidR="004A69B5" w:rsidRPr="00B44FED">
        <w:rPr>
          <w:b/>
          <w:sz w:val="22"/>
          <w:szCs w:val="22"/>
        </w:rPr>
        <w:t>1</w:t>
      </w:r>
      <w:r w:rsidR="00043F48" w:rsidRPr="00B44FED">
        <w:rPr>
          <w:b/>
          <w:sz w:val="22"/>
          <w:szCs w:val="22"/>
        </w:rPr>
        <w:t>.</w:t>
      </w:r>
    </w:p>
    <w:p w:rsidR="005C3501" w:rsidRPr="00B44FED" w:rsidRDefault="004A69B5" w:rsidP="00CA19F5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 xml:space="preserve">Záměr </w:t>
      </w:r>
      <w:r w:rsidRPr="00B44FED">
        <w:rPr>
          <w:b/>
          <w:color w:val="000000"/>
          <w:sz w:val="22"/>
          <w:szCs w:val="22"/>
        </w:rPr>
        <w:t xml:space="preserve">pronajmout na sezónu – léto 2017 (od 1. 6. 2017 do 15. 9. 2017) </w:t>
      </w:r>
      <w:r w:rsidRPr="00B44FED">
        <w:rPr>
          <w:b/>
          <w:sz w:val="22"/>
          <w:szCs w:val="22"/>
        </w:rPr>
        <w:t>části pozemků parc. č. 20/1 ostatní plocha o výměře 15 m2, parc. č.  20/2 ostatní plocha o výměře 50 m2 a dále příslušenství pozemků, jímž je skladovací buňka (kiosek).</w:t>
      </w:r>
    </w:p>
    <w:p w:rsidR="004A69B5" w:rsidRPr="00B44FED" w:rsidRDefault="004A69B5" w:rsidP="00CA19F5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>Dodatek č. 1 ke smlouvě o nájmu reklamní plochy na mostním objektu, ze dne 29.4.2014, se společností Czech Outdoor s.r.o., Štětkova 1638/18, 140 00 Praha 4 Nusle.</w:t>
      </w:r>
    </w:p>
    <w:p w:rsidR="004C5466" w:rsidRPr="00B44FED" w:rsidRDefault="00144A58" w:rsidP="00CA19F5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 xml:space="preserve">Smlouva o úpravě vzájemných vztahů mezi MČ Praha – Březiněves, Pražská vodohospodářská společnost a.s., se sídlem Praha 1, Žatecká 110/2 a Pražské vodovody a kanalizace, a.s., se sídlem Praha 1, Pařížská 11.  </w:t>
      </w:r>
    </w:p>
    <w:p w:rsidR="00AB303C" w:rsidRPr="00B44FED" w:rsidRDefault="00AB303C" w:rsidP="00CA19F5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>Dodatek č. 4 ke smlouvě o nájmu nebytových prostor a o nájmu věcí movitých, uzavřené dne 31.7.2012 se společností fitPULS</w:t>
      </w:r>
      <w:r w:rsidR="0061070C">
        <w:rPr>
          <w:b/>
          <w:sz w:val="22"/>
          <w:szCs w:val="22"/>
        </w:rPr>
        <w:t xml:space="preserve"> </w:t>
      </w:r>
      <w:bookmarkStart w:id="0" w:name="_GoBack"/>
      <w:bookmarkEnd w:id="0"/>
      <w:r w:rsidRPr="00B44FED">
        <w:rPr>
          <w:b/>
          <w:sz w:val="22"/>
          <w:szCs w:val="22"/>
        </w:rPr>
        <w:t>s.r.o., zastoupené jednatelkou Martinou Richterovou se sídlem v Praze 9 – Kbelích, Martinická 989/7.</w:t>
      </w:r>
    </w:p>
    <w:p w:rsidR="00B44FED" w:rsidRDefault="00B44FED" w:rsidP="00CA19F5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>a)</w:t>
      </w:r>
      <w:r>
        <w:rPr>
          <w:b/>
          <w:sz w:val="22"/>
          <w:szCs w:val="22"/>
        </w:rPr>
        <w:t xml:space="preserve"> </w:t>
      </w:r>
      <w:r w:rsidR="001128AA">
        <w:rPr>
          <w:b/>
          <w:sz w:val="22"/>
          <w:szCs w:val="22"/>
        </w:rPr>
        <w:t xml:space="preserve">    </w:t>
      </w:r>
      <w:r w:rsidRPr="00B44FED">
        <w:rPr>
          <w:b/>
          <w:sz w:val="22"/>
          <w:szCs w:val="22"/>
        </w:rPr>
        <w:t>Žádost o účelovou investiční dotaci obcím v rámci programu „</w:t>
      </w:r>
      <w:r w:rsidR="001128AA">
        <w:rPr>
          <w:b/>
          <w:sz w:val="22"/>
          <w:szCs w:val="22"/>
        </w:rPr>
        <w:t xml:space="preserve"> </w:t>
      </w:r>
      <w:r w:rsidRPr="00B44FED">
        <w:rPr>
          <w:b/>
          <w:sz w:val="22"/>
          <w:szCs w:val="22"/>
        </w:rPr>
        <w:t xml:space="preserve">Dotace pro </w:t>
      </w:r>
      <w:r>
        <w:rPr>
          <w:b/>
          <w:sz w:val="22"/>
          <w:szCs w:val="22"/>
        </w:rPr>
        <w:t xml:space="preserve">jednotky </w:t>
      </w:r>
      <w:r w:rsidR="001128AA">
        <w:rPr>
          <w:b/>
          <w:sz w:val="22"/>
          <w:szCs w:val="22"/>
        </w:rPr>
        <w:t xml:space="preserve">   </w:t>
      </w:r>
      <w:r w:rsidR="001128AA">
        <w:rPr>
          <w:b/>
          <w:sz w:val="22"/>
          <w:szCs w:val="22"/>
        </w:rPr>
        <w:br/>
        <w:t xml:space="preserve">         </w:t>
      </w:r>
      <w:r>
        <w:rPr>
          <w:b/>
          <w:sz w:val="22"/>
          <w:szCs w:val="22"/>
        </w:rPr>
        <w:t>SDH obcím</w:t>
      </w:r>
      <w:r w:rsidR="001128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“ pro rok 2018 z MV na pořízení zásahového vozidla CAS 20.</w:t>
      </w:r>
      <w:r w:rsidRPr="00B44FED">
        <w:rPr>
          <w:b/>
          <w:sz w:val="22"/>
          <w:szCs w:val="22"/>
        </w:rPr>
        <w:br/>
        <w:t>b)</w:t>
      </w:r>
      <w:r>
        <w:rPr>
          <w:b/>
          <w:sz w:val="22"/>
          <w:szCs w:val="22"/>
        </w:rPr>
        <w:t xml:space="preserve"> </w:t>
      </w:r>
      <w:r w:rsidR="001128A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Žádost na MHMP o souhlas s podáním žádosti o účelovou investiční dotaci </w:t>
      </w:r>
      <w:r w:rsidR="001128AA">
        <w:rPr>
          <w:b/>
          <w:sz w:val="22"/>
          <w:szCs w:val="22"/>
        </w:rPr>
        <w:t xml:space="preserve">obcím </w:t>
      </w:r>
      <w:r w:rsidR="001128AA">
        <w:rPr>
          <w:b/>
          <w:sz w:val="22"/>
          <w:szCs w:val="22"/>
        </w:rPr>
        <w:br/>
        <w:t xml:space="preserve">         v rámci programu „ Dotace jednotky SDH obcím “ pro rok 2018 z MV na pořízení </w:t>
      </w:r>
      <w:r w:rsidR="001128AA">
        <w:rPr>
          <w:b/>
          <w:sz w:val="22"/>
          <w:szCs w:val="22"/>
        </w:rPr>
        <w:br/>
        <w:t xml:space="preserve">         zásahového vozidla CAS 20.</w:t>
      </w:r>
      <w:r w:rsidRPr="00B44FED">
        <w:rPr>
          <w:b/>
          <w:sz w:val="22"/>
          <w:szCs w:val="22"/>
        </w:rPr>
        <w:tab/>
      </w:r>
    </w:p>
    <w:p w:rsidR="005B140C" w:rsidRDefault="005B140C" w:rsidP="00CA19F5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2017 – Místní lidová knihovna.</w:t>
      </w:r>
    </w:p>
    <w:p w:rsidR="00B44FED" w:rsidRPr="00B44FED" w:rsidRDefault="00B44FED" w:rsidP="00CA19F5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>Různé:</w:t>
      </w:r>
    </w:p>
    <w:p w:rsidR="002650F8" w:rsidRPr="00B44FED" w:rsidRDefault="00144A58" w:rsidP="00CA19F5">
      <w:pPr>
        <w:pStyle w:val="Odstavecseseznamem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>Informace o plánovaných stavebních úpravách prostoru schodiště (SV část).</w:t>
      </w:r>
    </w:p>
    <w:p w:rsidR="00144A58" w:rsidRPr="00B44FED" w:rsidRDefault="00144A58" w:rsidP="00CA19F5">
      <w:pPr>
        <w:pStyle w:val="Odstavecseseznamem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>Informace o technických přípravách týkající se vybudování bezbariérového přístupu (výtah).</w:t>
      </w:r>
    </w:p>
    <w:p w:rsidR="00144A58" w:rsidRPr="00B44FED" w:rsidRDefault="00144A58" w:rsidP="00CA19F5">
      <w:pPr>
        <w:pStyle w:val="Odstavecseseznamem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>Zpracování studie proveditelnosti bezbariérového úřadu MČ Praha – Březiněves.</w:t>
      </w:r>
    </w:p>
    <w:p w:rsidR="00F06A39" w:rsidRPr="00B44FED" w:rsidRDefault="00F06A39" w:rsidP="00CA19F5">
      <w:pPr>
        <w:pStyle w:val="Odstavecseseznamem"/>
        <w:numPr>
          <w:ilvl w:val="0"/>
          <w:numId w:val="20"/>
        </w:numPr>
        <w:jc w:val="both"/>
        <w:outlineLvl w:val="0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>P</w:t>
      </w:r>
      <w:r w:rsidR="00144A58" w:rsidRPr="00B44FED">
        <w:rPr>
          <w:b/>
          <w:sz w:val="22"/>
          <w:szCs w:val="22"/>
        </w:rPr>
        <w:t>říkazní smlouva s MZK inženýring</w:t>
      </w:r>
      <w:r w:rsidRPr="00B44FED">
        <w:rPr>
          <w:b/>
          <w:sz w:val="22"/>
          <w:szCs w:val="22"/>
        </w:rPr>
        <w:t xml:space="preserve"> s.r.o. se sídlem Kostelecká 879, Praha – Čakovice, zastoupená Ing. Josefem Mayerem, na technický dozor investora při přípravách realizace zasíťování pozemku parc. č. 427/251 k. ú. Březiněves.</w:t>
      </w:r>
    </w:p>
    <w:p w:rsidR="00A22997" w:rsidRPr="00B44FED" w:rsidRDefault="00A22997" w:rsidP="00CA19F5">
      <w:pPr>
        <w:pStyle w:val="Odstavecseseznamem"/>
        <w:numPr>
          <w:ilvl w:val="0"/>
          <w:numId w:val="20"/>
        </w:numPr>
        <w:jc w:val="both"/>
        <w:outlineLvl w:val="0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>MÚK Březiněves související se stavbami 519 a 520.</w:t>
      </w:r>
    </w:p>
    <w:p w:rsidR="00CA19F5" w:rsidRDefault="00BF6F63" w:rsidP="00CA19F5">
      <w:pPr>
        <w:pStyle w:val="Odstavecseseznamem"/>
        <w:numPr>
          <w:ilvl w:val="0"/>
          <w:numId w:val="20"/>
        </w:numPr>
        <w:jc w:val="both"/>
        <w:outlineLvl w:val="0"/>
        <w:rPr>
          <w:b/>
          <w:sz w:val="22"/>
          <w:szCs w:val="22"/>
        </w:rPr>
      </w:pPr>
      <w:r w:rsidRPr="00CA19F5">
        <w:rPr>
          <w:b/>
          <w:sz w:val="22"/>
          <w:szCs w:val="22"/>
        </w:rPr>
        <w:t>Informace o pojištění odpovědnosti MČ a zastupitelů</w:t>
      </w:r>
      <w:r w:rsidR="00CA19F5" w:rsidRPr="00CA19F5">
        <w:rPr>
          <w:b/>
          <w:sz w:val="22"/>
          <w:szCs w:val="22"/>
        </w:rPr>
        <w:t xml:space="preserve"> – smlouva s Kooperativa, </w:t>
      </w:r>
      <w:r w:rsidR="00CA19F5">
        <w:rPr>
          <w:b/>
          <w:sz w:val="22"/>
          <w:szCs w:val="22"/>
        </w:rPr>
        <w:t>pojišťovna a.s. .</w:t>
      </w:r>
    </w:p>
    <w:p w:rsidR="00BF6F63" w:rsidRPr="00CA19F5" w:rsidRDefault="00BF6F63" w:rsidP="00CA19F5">
      <w:pPr>
        <w:pStyle w:val="Odstavecseseznamem"/>
        <w:numPr>
          <w:ilvl w:val="0"/>
          <w:numId w:val="20"/>
        </w:numPr>
        <w:jc w:val="both"/>
        <w:outlineLvl w:val="0"/>
        <w:rPr>
          <w:b/>
          <w:sz w:val="22"/>
          <w:szCs w:val="22"/>
        </w:rPr>
      </w:pPr>
      <w:r w:rsidRPr="00CA19F5">
        <w:rPr>
          <w:b/>
          <w:sz w:val="22"/>
          <w:szCs w:val="22"/>
        </w:rPr>
        <w:t>Informace o stavu přípravy ÚR a SŘ výstavby technického zázemí tenisových kurtů.</w:t>
      </w:r>
      <w:r w:rsidR="00CA19F5" w:rsidRPr="00CA19F5">
        <w:rPr>
          <w:b/>
          <w:sz w:val="22"/>
          <w:szCs w:val="22"/>
        </w:rPr>
        <w:t>,</w:t>
      </w:r>
    </w:p>
    <w:p w:rsidR="00CA19F5" w:rsidRPr="005D5D46" w:rsidRDefault="005D5D46" w:rsidP="005D5D46">
      <w:pPr>
        <w:pStyle w:val="Odstavecseseznamem"/>
        <w:numPr>
          <w:ilvl w:val="0"/>
          <w:numId w:val="20"/>
        </w:num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Úpravy rozpočtu 3/2017.</w:t>
      </w:r>
    </w:p>
    <w:p w:rsidR="00F06A39" w:rsidRPr="00B44FED" w:rsidRDefault="00F06A39" w:rsidP="00CA19F5">
      <w:pPr>
        <w:jc w:val="both"/>
        <w:outlineLvl w:val="0"/>
        <w:rPr>
          <w:b/>
          <w:sz w:val="22"/>
          <w:szCs w:val="22"/>
        </w:rPr>
      </w:pPr>
    </w:p>
    <w:p w:rsidR="00F06A39" w:rsidRPr="00B44FED" w:rsidRDefault="00F06A39" w:rsidP="00CA19F5">
      <w:pPr>
        <w:jc w:val="both"/>
        <w:outlineLvl w:val="0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 xml:space="preserve">                                                                                                                Ing. Jiří Haramul</w:t>
      </w:r>
    </w:p>
    <w:p w:rsidR="00B44FED" w:rsidRDefault="00F06A39" w:rsidP="00CA19F5">
      <w:pPr>
        <w:jc w:val="both"/>
        <w:outlineLvl w:val="0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 xml:space="preserve">                                                                                                     starosta MČ Praha - Březiněves</w:t>
      </w:r>
    </w:p>
    <w:sectPr w:rsidR="00B44FED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2A42"/>
    <w:multiLevelType w:val="hybridMultilevel"/>
    <w:tmpl w:val="18AE1088"/>
    <w:lvl w:ilvl="0" w:tplc="CEC88588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2" w:hanging="360"/>
      </w:p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</w:lvl>
    <w:lvl w:ilvl="3" w:tplc="0405000F" w:tentative="1">
      <w:start w:val="1"/>
      <w:numFmt w:val="decimal"/>
      <w:lvlText w:val="%4."/>
      <w:lvlJc w:val="left"/>
      <w:pPr>
        <w:ind w:left="5922" w:hanging="360"/>
      </w:p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</w:lvl>
    <w:lvl w:ilvl="6" w:tplc="0405000F" w:tentative="1">
      <w:start w:val="1"/>
      <w:numFmt w:val="decimal"/>
      <w:lvlText w:val="%7."/>
      <w:lvlJc w:val="left"/>
      <w:pPr>
        <w:ind w:left="8082" w:hanging="360"/>
      </w:p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2DD4"/>
    <w:multiLevelType w:val="hybridMultilevel"/>
    <w:tmpl w:val="814E1FA0"/>
    <w:lvl w:ilvl="0" w:tplc="F9CC8C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DE5EC6"/>
    <w:multiLevelType w:val="hybridMultilevel"/>
    <w:tmpl w:val="393C30C0"/>
    <w:lvl w:ilvl="0" w:tplc="4372DA9C">
      <w:start w:val="2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2" w:hanging="360"/>
      </w:p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</w:lvl>
    <w:lvl w:ilvl="3" w:tplc="0405000F" w:tentative="1">
      <w:start w:val="1"/>
      <w:numFmt w:val="decimal"/>
      <w:lvlText w:val="%4."/>
      <w:lvlJc w:val="left"/>
      <w:pPr>
        <w:ind w:left="5922" w:hanging="360"/>
      </w:p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</w:lvl>
    <w:lvl w:ilvl="6" w:tplc="0405000F" w:tentative="1">
      <w:start w:val="1"/>
      <w:numFmt w:val="decimal"/>
      <w:lvlText w:val="%7."/>
      <w:lvlJc w:val="left"/>
      <w:pPr>
        <w:ind w:left="8082" w:hanging="360"/>
      </w:p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76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3A4F4B"/>
    <w:multiLevelType w:val="hybridMultilevel"/>
    <w:tmpl w:val="5FD4B9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3" w15:restartNumberingAfterBreak="0">
    <w:nsid w:val="533B531E"/>
    <w:multiLevelType w:val="hybridMultilevel"/>
    <w:tmpl w:val="06EE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036F52"/>
    <w:multiLevelType w:val="hybridMultilevel"/>
    <w:tmpl w:val="754EB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E6DA6"/>
    <w:multiLevelType w:val="hybridMultilevel"/>
    <w:tmpl w:val="88162F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5D3235"/>
    <w:multiLevelType w:val="hybridMultilevel"/>
    <w:tmpl w:val="F23C8DF2"/>
    <w:lvl w:ilvl="0" w:tplc="98A0DC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162A9A"/>
    <w:multiLevelType w:val="hybridMultilevel"/>
    <w:tmpl w:val="DFE852B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2"/>
  </w:num>
  <w:num w:numId="5">
    <w:abstractNumId w:val="5"/>
  </w:num>
  <w:num w:numId="6">
    <w:abstractNumId w:val="7"/>
  </w:num>
  <w:num w:numId="7">
    <w:abstractNumId w:val="19"/>
  </w:num>
  <w:num w:numId="8">
    <w:abstractNumId w:val="11"/>
  </w:num>
  <w:num w:numId="9">
    <w:abstractNumId w:val="6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8"/>
  </w:num>
  <w:num w:numId="14">
    <w:abstractNumId w:val="18"/>
  </w:num>
  <w:num w:numId="15">
    <w:abstractNumId w:val="15"/>
  </w:num>
  <w:num w:numId="16">
    <w:abstractNumId w:val="17"/>
  </w:num>
  <w:num w:numId="17">
    <w:abstractNumId w:val="13"/>
  </w:num>
  <w:num w:numId="18">
    <w:abstractNumId w:val="14"/>
  </w:num>
  <w:num w:numId="19">
    <w:abstractNumId w:val="0"/>
  </w:num>
  <w:num w:numId="20">
    <w:abstractNumId w:val="3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A4F0D"/>
    <w:rsid w:val="000E44D3"/>
    <w:rsid w:val="000F41F1"/>
    <w:rsid w:val="00105692"/>
    <w:rsid w:val="00106060"/>
    <w:rsid w:val="001128AA"/>
    <w:rsid w:val="00115FE4"/>
    <w:rsid w:val="00144A58"/>
    <w:rsid w:val="00145244"/>
    <w:rsid w:val="001678DE"/>
    <w:rsid w:val="001B46B6"/>
    <w:rsid w:val="001E65FE"/>
    <w:rsid w:val="0021595E"/>
    <w:rsid w:val="00253870"/>
    <w:rsid w:val="00262752"/>
    <w:rsid w:val="002642EE"/>
    <w:rsid w:val="002650F8"/>
    <w:rsid w:val="0027396C"/>
    <w:rsid w:val="0028779F"/>
    <w:rsid w:val="00302966"/>
    <w:rsid w:val="003227B0"/>
    <w:rsid w:val="00346213"/>
    <w:rsid w:val="0036251A"/>
    <w:rsid w:val="003A1FF3"/>
    <w:rsid w:val="003B1895"/>
    <w:rsid w:val="003C53EA"/>
    <w:rsid w:val="003D0457"/>
    <w:rsid w:val="00422E82"/>
    <w:rsid w:val="004232A9"/>
    <w:rsid w:val="00425902"/>
    <w:rsid w:val="00432B41"/>
    <w:rsid w:val="004357E5"/>
    <w:rsid w:val="00450462"/>
    <w:rsid w:val="00457BBF"/>
    <w:rsid w:val="0046515C"/>
    <w:rsid w:val="0046729C"/>
    <w:rsid w:val="004859E9"/>
    <w:rsid w:val="004A479F"/>
    <w:rsid w:val="004A4A80"/>
    <w:rsid w:val="004A69B5"/>
    <w:rsid w:val="004C021A"/>
    <w:rsid w:val="004C5466"/>
    <w:rsid w:val="00501714"/>
    <w:rsid w:val="00522765"/>
    <w:rsid w:val="0053570D"/>
    <w:rsid w:val="00537881"/>
    <w:rsid w:val="005413CB"/>
    <w:rsid w:val="0055274F"/>
    <w:rsid w:val="005531FB"/>
    <w:rsid w:val="00565066"/>
    <w:rsid w:val="00573E3E"/>
    <w:rsid w:val="00581F7A"/>
    <w:rsid w:val="005A6689"/>
    <w:rsid w:val="005B140C"/>
    <w:rsid w:val="005C3501"/>
    <w:rsid w:val="005D5D46"/>
    <w:rsid w:val="005E0365"/>
    <w:rsid w:val="005F2AF5"/>
    <w:rsid w:val="006035B4"/>
    <w:rsid w:val="00606358"/>
    <w:rsid w:val="0061070C"/>
    <w:rsid w:val="00633392"/>
    <w:rsid w:val="006357E1"/>
    <w:rsid w:val="00645779"/>
    <w:rsid w:val="00665984"/>
    <w:rsid w:val="00672E98"/>
    <w:rsid w:val="006769C6"/>
    <w:rsid w:val="006859F7"/>
    <w:rsid w:val="006C4802"/>
    <w:rsid w:val="0073213F"/>
    <w:rsid w:val="00734DF0"/>
    <w:rsid w:val="00741058"/>
    <w:rsid w:val="00765738"/>
    <w:rsid w:val="00766EFD"/>
    <w:rsid w:val="0076770B"/>
    <w:rsid w:val="00776BAB"/>
    <w:rsid w:val="00780267"/>
    <w:rsid w:val="007B1F0F"/>
    <w:rsid w:val="007C0786"/>
    <w:rsid w:val="007D6812"/>
    <w:rsid w:val="007E1191"/>
    <w:rsid w:val="007E7888"/>
    <w:rsid w:val="008123D7"/>
    <w:rsid w:val="008215E8"/>
    <w:rsid w:val="008236AE"/>
    <w:rsid w:val="00836D88"/>
    <w:rsid w:val="0085114A"/>
    <w:rsid w:val="0086399B"/>
    <w:rsid w:val="00887CE8"/>
    <w:rsid w:val="00892BAA"/>
    <w:rsid w:val="008C5778"/>
    <w:rsid w:val="008C673E"/>
    <w:rsid w:val="008D4489"/>
    <w:rsid w:val="008D7E03"/>
    <w:rsid w:val="008F7D67"/>
    <w:rsid w:val="00916EE6"/>
    <w:rsid w:val="00927D0E"/>
    <w:rsid w:val="00940318"/>
    <w:rsid w:val="00940F16"/>
    <w:rsid w:val="00944BB5"/>
    <w:rsid w:val="00956DE0"/>
    <w:rsid w:val="009732F7"/>
    <w:rsid w:val="009874A5"/>
    <w:rsid w:val="009A11D9"/>
    <w:rsid w:val="009A5998"/>
    <w:rsid w:val="009D1475"/>
    <w:rsid w:val="00A045E4"/>
    <w:rsid w:val="00A22997"/>
    <w:rsid w:val="00A40C08"/>
    <w:rsid w:val="00A44757"/>
    <w:rsid w:val="00A63405"/>
    <w:rsid w:val="00A87BB5"/>
    <w:rsid w:val="00A97739"/>
    <w:rsid w:val="00AA3963"/>
    <w:rsid w:val="00AB303C"/>
    <w:rsid w:val="00AC3EAD"/>
    <w:rsid w:val="00AC4027"/>
    <w:rsid w:val="00AC6FD9"/>
    <w:rsid w:val="00AE088F"/>
    <w:rsid w:val="00AE66D4"/>
    <w:rsid w:val="00B079B5"/>
    <w:rsid w:val="00B213AB"/>
    <w:rsid w:val="00B34206"/>
    <w:rsid w:val="00B44FED"/>
    <w:rsid w:val="00BF6F63"/>
    <w:rsid w:val="00C13C67"/>
    <w:rsid w:val="00C263C2"/>
    <w:rsid w:val="00C41B79"/>
    <w:rsid w:val="00C4308C"/>
    <w:rsid w:val="00C52438"/>
    <w:rsid w:val="00C85C72"/>
    <w:rsid w:val="00C865CC"/>
    <w:rsid w:val="00C95458"/>
    <w:rsid w:val="00CA19F5"/>
    <w:rsid w:val="00CA5197"/>
    <w:rsid w:val="00CC09F3"/>
    <w:rsid w:val="00CE2024"/>
    <w:rsid w:val="00D14EB5"/>
    <w:rsid w:val="00D42DA9"/>
    <w:rsid w:val="00D51A5B"/>
    <w:rsid w:val="00D5392C"/>
    <w:rsid w:val="00D64AD8"/>
    <w:rsid w:val="00D65A8F"/>
    <w:rsid w:val="00D71D88"/>
    <w:rsid w:val="00D74426"/>
    <w:rsid w:val="00D8629F"/>
    <w:rsid w:val="00D876CE"/>
    <w:rsid w:val="00DA309E"/>
    <w:rsid w:val="00DA4D54"/>
    <w:rsid w:val="00DC1B9E"/>
    <w:rsid w:val="00DC4852"/>
    <w:rsid w:val="00DD742A"/>
    <w:rsid w:val="00DE4381"/>
    <w:rsid w:val="00E02428"/>
    <w:rsid w:val="00E07E88"/>
    <w:rsid w:val="00E1084D"/>
    <w:rsid w:val="00E12998"/>
    <w:rsid w:val="00E1358D"/>
    <w:rsid w:val="00E142A4"/>
    <w:rsid w:val="00E51ACA"/>
    <w:rsid w:val="00E5370F"/>
    <w:rsid w:val="00EC5114"/>
    <w:rsid w:val="00EC59DD"/>
    <w:rsid w:val="00ED339B"/>
    <w:rsid w:val="00EE6DA9"/>
    <w:rsid w:val="00F06A39"/>
    <w:rsid w:val="00F20E92"/>
    <w:rsid w:val="00F34B18"/>
    <w:rsid w:val="00F458E1"/>
    <w:rsid w:val="00F55E47"/>
    <w:rsid w:val="00F6597C"/>
    <w:rsid w:val="00F66083"/>
    <w:rsid w:val="00FA390A"/>
    <w:rsid w:val="00FB4B35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4DDE"/>
  <w15:docId w15:val="{6C1A0176-3940-47FB-BAD5-1D777F45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65984"/>
  </w:style>
  <w:style w:type="paragraph" w:styleId="Textbubliny">
    <w:name w:val="Balloon Text"/>
    <w:basedOn w:val="Normln"/>
    <w:link w:val="TextbublinyChar"/>
    <w:uiPriority w:val="99"/>
    <w:semiHidden/>
    <w:unhideWhenUsed/>
    <w:rsid w:val="003B18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8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97A9-EB0B-43D4-B8F3-5ABB8663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122</cp:revision>
  <cp:lastPrinted>2017-03-15T16:20:00Z</cp:lastPrinted>
  <dcterms:created xsi:type="dcterms:W3CDTF">2015-09-23T12:22:00Z</dcterms:created>
  <dcterms:modified xsi:type="dcterms:W3CDTF">2017-03-15T16:21:00Z</dcterms:modified>
</cp:coreProperties>
</file>